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Ind w:w="10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6"/>
      </w:tblGrid>
      <w:tr w:rsidR="00C61C2D" w:rsidRPr="00F23B49" w:rsidTr="00F1536F">
        <w:trPr>
          <w:trHeight w:val="2129"/>
        </w:trPr>
        <w:tc>
          <w:tcPr>
            <w:tcW w:w="4046" w:type="dxa"/>
          </w:tcPr>
          <w:p w:rsidR="00C61C2D" w:rsidRDefault="003D0D90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УТВЕРЖДАЮ</w:t>
            </w:r>
          </w:p>
          <w:p w:rsidR="003D0D90" w:rsidRDefault="003D0D90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Глава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bookmarkStart w:id="0" w:name="_GoBack"/>
            <w:bookmarkEnd w:id="0"/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</w:t>
            </w:r>
          </w:p>
          <w:p w:rsidR="003D0D90" w:rsidRDefault="003D0D90" w:rsidP="00C61C2D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___________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Ф.И. Салихов</w:t>
            </w:r>
          </w:p>
          <w:p w:rsidR="003D0D90" w:rsidRPr="003D0D90" w:rsidRDefault="00641A1A" w:rsidP="00F23B4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01.03</w:t>
            </w:r>
            <w:r w:rsidR="00DB07B8">
              <w:rPr>
                <w:rFonts w:ascii="Times New Roman" w:hAnsi="Times New Roman"/>
                <w:sz w:val="28"/>
                <w:szCs w:val="28"/>
                <w:lang w:val="ru-RU"/>
              </w:rPr>
              <w:t>.20</w:t>
            </w:r>
            <w:r w:rsidR="001F6291">
              <w:rPr>
                <w:rFonts w:ascii="Times New Roman" w:hAnsi="Times New Roman"/>
                <w:sz w:val="28"/>
                <w:szCs w:val="28"/>
                <w:lang w:val="ru-RU"/>
              </w:rPr>
              <w:t>2</w:t>
            </w:r>
            <w:r w:rsidR="00F23B49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</w:tr>
    </w:tbl>
    <w:p w:rsidR="00F1536F" w:rsidRDefault="00F1536F" w:rsidP="00AF6C84">
      <w:pPr>
        <w:rPr>
          <w:lang w:val="ru-RU"/>
        </w:rPr>
      </w:pPr>
    </w:p>
    <w:p w:rsidR="00F1536F" w:rsidRDefault="00F1536F" w:rsidP="003D0D90">
      <w:pPr>
        <w:jc w:val="center"/>
        <w:rPr>
          <w:lang w:val="ru-RU"/>
        </w:rPr>
      </w:pPr>
    </w:p>
    <w:p w:rsidR="003D0D90" w:rsidRPr="003F0570" w:rsidRDefault="003D0D90" w:rsidP="003D0D9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3F0570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 Л А Н </w:t>
      </w:r>
    </w:p>
    <w:p w:rsidR="003D0D90" w:rsidRPr="003F0570" w:rsidRDefault="003D0D90" w:rsidP="003D0D90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3F0570">
        <w:rPr>
          <w:rFonts w:ascii="Times New Roman" w:hAnsi="Times New Roman"/>
          <w:b/>
          <w:sz w:val="28"/>
          <w:szCs w:val="28"/>
          <w:lang w:val="ru-RU"/>
        </w:rPr>
        <w:t>основных мероприятия по совершенствованию</w:t>
      </w:r>
      <w:r w:rsidR="00641A1A">
        <w:rPr>
          <w:rFonts w:ascii="Times New Roman" w:hAnsi="Times New Roman"/>
          <w:b/>
          <w:sz w:val="28"/>
          <w:szCs w:val="28"/>
          <w:lang w:val="ru-RU"/>
        </w:rPr>
        <w:t xml:space="preserve"> работы  с обращениями граждан</w:t>
      </w:r>
      <w:r w:rsidR="00CF7D9B" w:rsidRPr="003F057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в администрации </w:t>
      </w:r>
      <w:r w:rsidR="009376A6">
        <w:rPr>
          <w:rFonts w:ascii="Times New Roman" w:hAnsi="Times New Roman"/>
          <w:b/>
          <w:sz w:val="28"/>
          <w:szCs w:val="28"/>
          <w:lang w:val="ru-RU"/>
        </w:rPr>
        <w:t>Колмаковского</w:t>
      </w:r>
      <w:r w:rsidR="00641A1A">
        <w:rPr>
          <w:rFonts w:ascii="Times New Roman" w:hAnsi="Times New Roman"/>
          <w:b/>
          <w:sz w:val="28"/>
          <w:szCs w:val="28"/>
          <w:lang w:val="ru-RU"/>
        </w:rPr>
        <w:t xml:space="preserve"> сельсовета 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>Убинского района Новосибирской области в 20</w:t>
      </w:r>
      <w:r w:rsidR="001F6291" w:rsidRPr="003F0570">
        <w:rPr>
          <w:rFonts w:ascii="Times New Roman" w:hAnsi="Times New Roman"/>
          <w:b/>
          <w:sz w:val="28"/>
          <w:szCs w:val="28"/>
          <w:lang w:val="ru-RU"/>
        </w:rPr>
        <w:t>2</w:t>
      </w:r>
      <w:r w:rsidR="00755F99">
        <w:rPr>
          <w:rFonts w:ascii="Times New Roman" w:hAnsi="Times New Roman"/>
          <w:b/>
          <w:sz w:val="28"/>
          <w:szCs w:val="28"/>
          <w:lang w:val="ru-RU"/>
        </w:rPr>
        <w:t>3</w:t>
      </w:r>
      <w:r w:rsidRPr="003F0570">
        <w:rPr>
          <w:rFonts w:ascii="Times New Roman" w:hAnsi="Times New Roman"/>
          <w:b/>
          <w:sz w:val="28"/>
          <w:szCs w:val="28"/>
          <w:lang w:val="ru-RU"/>
        </w:rPr>
        <w:t xml:space="preserve"> году</w:t>
      </w:r>
    </w:p>
    <w:p w:rsidR="003D0D90" w:rsidRDefault="003D0D90" w:rsidP="003D0D90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f3"/>
        <w:tblW w:w="14850" w:type="dxa"/>
        <w:tblLayout w:type="fixed"/>
        <w:tblLook w:val="04A0" w:firstRow="1" w:lastRow="0" w:firstColumn="1" w:lastColumn="0" w:noHBand="0" w:noVBand="1"/>
      </w:tblPr>
      <w:tblGrid>
        <w:gridCol w:w="533"/>
        <w:gridCol w:w="6940"/>
        <w:gridCol w:w="2133"/>
        <w:gridCol w:w="2671"/>
        <w:gridCol w:w="2573"/>
      </w:tblGrid>
      <w:tr w:rsidR="00DD5986" w:rsidTr="00DD7A8B">
        <w:tc>
          <w:tcPr>
            <w:tcW w:w="53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№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пп</w:t>
            </w:r>
            <w:proofErr w:type="spellEnd"/>
          </w:p>
        </w:tc>
        <w:tc>
          <w:tcPr>
            <w:tcW w:w="6940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Проводимые мероприятия</w:t>
            </w:r>
          </w:p>
        </w:tc>
        <w:tc>
          <w:tcPr>
            <w:tcW w:w="213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Срок исполнения</w:t>
            </w:r>
          </w:p>
        </w:tc>
        <w:tc>
          <w:tcPr>
            <w:tcW w:w="2671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Исполнитель</w:t>
            </w:r>
          </w:p>
        </w:tc>
        <w:tc>
          <w:tcPr>
            <w:tcW w:w="2573" w:type="dxa"/>
          </w:tcPr>
          <w:p w:rsidR="003D0D90" w:rsidRDefault="003D0D90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Отметка об исполнении</w:t>
            </w:r>
          </w:p>
        </w:tc>
      </w:tr>
      <w:tr w:rsidR="00036177" w:rsidRPr="009A6A1C" w:rsidTr="00641A1A">
        <w:trPr>
          <w:trHeight w:val="4830"/>
        </w:trPr>
        <w:tc>
          <w:tcPr>
            <w:tcW w:w="533" w:type="dxa"/>
            <w:tcBorders>
              <w:bottom w:val="single" w:sz="4" w:space="0" w:color="auto"/>
            </w:tcBorders>
          </w:tcPr>
          <w:p w:rsidR="00036177" w:rsidRDefault="00641A1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036177" w:rsidRDefault="00036177" w:rsidP="001560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 Во исполнение Указа Президента Российской Федерации от 17 апреля 2017 года №171 «О мониторинге и анализе результатов рассмотрения обращений граждан и организаций»:</w:t>
            </w:r>
          </w:p>
          <w:p w:rsidR="00036177" w:rsidRDefault="00036177" w:rsidP="001560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размещать в постоянном режиме информацию о результатах рассмотрения обращений и мерах, принятых по обращениям, поступившим и за</w:t>
            </w:r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регистрированным в администрацию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Убинского района Новосибирской области,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в раздел «Результаты рассмотрения обращений» информационного ресурса </w:t>
            </w:r>
            <w:r w:rsidR="00593DAB">
              <w:rPr>
                <w:rFonts w:ascii="Times New Roman" w:hAnsi="Times New Roman"/>
                <w:sz w:val="28"/>
                <w:szCs w:val="28"/>
                <w:lang w:val="ru-RU"/>
              </w:rPr>
              <w:t>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Ф;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875D27" w:rsidRDefault="00875D27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до 5 числа каждого месяца</w:t>
            </w: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036177" w:rsidRDefault="00641A1A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 </w:t>
            </w: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75D27" w:rsidRDefault="00875D27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036177" w:rsidRDefault="0003617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6B784A" w:rsidRDefault="006B784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C27DC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41A1A" w:rsidRPr="009A6A1C" w:rsidTr="00641A1A">
        <w:trPr>
          <w:trHeight w:val="2560"/>
        </w:trPr>
        <w:tc>
          <w:tcPr>
            <w:tcW w:w="533" w:type="dxa"/>
            <w:tcBorders>
              <w:top w:val="single" w:sz="4" w:space="0" w:color="auto"/>
            </w:tcBorders>
          </w:tcPr>
          <w:p w:rsidR="00641A1A" w:rsidRDefault="00641A1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2</w:t>
            </w: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641A1A" w:rsidRDefault="00641A1A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раздел «Результаты рассмотрения обращений» информационного ресурса 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Ф уполномоченным лицом администрации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 Убинского района Новосибирской области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641A1A" w:rsidRDefault="00641A1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ежедневно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641A1A" w:rsidRDefault="00641A1A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 </w:t>
            </w:r>
          </w:p>
          <w:p w:rsidR="00641A1A" w:rsidRDefault="00641A1A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641A1A" w:rsidRDefault="00641A1A" w:rsidP="00C27DC6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547F2A" w:rsidRPr="009A6A1C" w:rsidTr="00641A1A">
        <w:trPr>
          <w:trHeight w:val="2510"/>
        </w:trPr>
        <w:tc>
          <w:tcPr>
            <w:tcW w:w="533" w:type="dxa"/>
            <w:tcBorders>
              <w:bottom w:val="single" w:sz="4" w:space="0" w:color="auto"/>
            </w:tcBorders>
          </w:tcPr>
          <w:p w:rsidR="00547F2A" w:rsidRDefault="00641A1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3.</w:t>
            </w:r>
          </w:p>
        </w:tc>
        <w:tc>
          <w:tcPr>
            <w:tcW w:w="6940" w:type="dxa"/>
            <w:tcBorders>
              <w:bottom w:val="single" w:sz="4" w:space="0" w:color="auto"/>
            </w:tcBorders>
          </w:tcPr>
          <w:p w:rsidR="00813D55" w:rsidRPr="00813D55" w:rsidRDefault="00813D55" w:rsidP="00813D5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Обеспечить применени</w:t>
            </w:r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>е</w:t>
            </w:r>
            <w:r w:rsidR="009A6A1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в постоянном режиме системы личного приема граждан, в том числе в режиме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видео-связи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, аудио-связи и иных видов связи, в компетенцию которых входит решение поставленных при личных обращениях граждан вопросов:</w:t>
            </w:r>
          </w:p>
          <w:p w:rsidR="00AD5C97" w:rsidRDefault="00547F2A" w:rsidP="00852B85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Глава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>Убинского района Новосибирской области</w:t>
            </w:r>
            <w:r w:rsidR="00641A1A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2133" w:type="dxa"/>
          </w:tcPr>
          <w:p w:rsidR="00813D55" w:rsidRDefault="00F23B49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еженедельно</w:t>
            </w:r>
          </w:p>
          <w:p w:rsidR="00813D55" w:rsidRDefault="00813D55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 пятницам</w:t>
            </w:r>
          </w:p>
          <w:p w:rsidR="00813D55" w:rsidRDefault="00813D55" w:rsidP="00813D55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</w:tcPr>
          <w:p w:rsidR="00641A1A" w:rsidRDefault="00641A1A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 </w:t>
            </w:r>
          </w:p>
          <w:p w:rsidR="001C051D" w:rsidRDefault="001C051D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813D55" w:rsidRDefault="00813D55" w:rsidP="00641A1A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1C051D" w:rsidRDefault="001C051D" w:rsidP="007772B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C27DC6" w:rsidRDefault="00C27DC6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1C051D" w:rsidRPr="00641A1A" w:rsidTr="00F1536F">
        <w:trPr>
          <w:trHeight w:val="1043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1C051D" w:rsidRDefault="00641A1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4</w:t>
            </w:r>
            <w:r w:rsidR="00F1536F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1C051D" w:rsidRPr="00DD7A8B" w:rsidRDefault="001C051D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9A6A1C">
              <w:rPr>
                <w:rFonts w:ascii="Times New Roman" w:hAnsi="Times New Roman"/>
                <w:sz w:val="28"/>
                <w:szCs w:val="28"/>
                <w:lang w:val="ru-RU"/>
              </w:rPr>
              <w:t>Продолжить о</w:t>
            </w:r>
            <w:r w:rsidR="00813D55"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борудование помещений, в которых проводится личный прием, средствами </w:t>
            </w:r>
            <w:proofErr w:type="spellStart"/>
            <w:r w:rsidR="00813D55" w:rsidRPr="00DD7A8B">
              <w:rPr>
                <w:rFonts w:ascii="Times New Roman" w:hAnsi="Times New Roman"/>
                <w:sz w:val="28"/>
                <w:szCs w:val="28"/>
                <w:lang w:val="ru-RU"/>
              </w:rPr>
              <w:t>видеопротоколирования</w:t>
            </w:r>
            <w:proofErr w:type="spellEnd"/>
          </w:p>
        </w:tc>
        <w:tc>
          <w:tcPr>
            <w:tcW w:w="2133" w:type="dxa"/>
          </w:tcPr>
          <w:p w:rsidR="001C051D" w:rsidRPr="00DD7A8B" w:rsidRDefault="00813D55" w:rsidP="00F23B49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DD7A8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до </w:t>
            </w:r>
            <w:r w:rsidR="00F23B49">
              <w:rPr>
                <w:rFonts w:ascii="Times New Roman" w:hAnsi="Times New Roman"/>
                <w:sz w:val="28"/>
                <w:szCs w:val="28"/>
                <w:lang w:val="ru-RU"/>
              </w:rPr>
              <w:t>01.12.2023</w:t>
            </w:r>
          </w:p>
        </w:tc>
        <w:tc>
          <w:tcPr>
            <w:tcW w:w="2671" w:type="dxa"/>
          </w:tcPr>
          <w:p w:rsidR="001C051D" w:rsidRPr="00DD7A8B" w:rsidRDefault="00641A1A" w:rsidP="00F1536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 </w:t>
            </w:r>
          </w:p>
        </w:tc>
        <w:tc>
          <w:tcPr>
            <w:tcW w:w="2573" w:type="dxa"/>
          </w:tcPr>
          <w:p w:rsidR="001C051D" w:rsidRDefault="001C051D" w:rsidP="00DD7A8B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547F2A" w:rsidRPr="009A6A1C" w:rsidTr="00F1536F">
        <w:trPr>
          <w:trHeight w:val="2457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547F2A" w:rsidRDefault="00F1536F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5.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547F2A" w:rsidRDefault="00547F2A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13D5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Поддерживать в актуальном состоянии информацию на электронной карте доступности 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 в электронном справочнике на защищенном сегменте информационного ресурса ССТУ</w:t>
            </w:r>
            <w:proofErr w:type="gramStart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Ф:</w:t>
            </w:r>
          </w:p>
          <w:p w:rsidR="00D86CD7" w:rsidRDefault="00D86CD7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 компетенции органов местного самоуправления и организаций и учреждений, осуществляющих публично значимые функции;</w:t>
            </w:r>
          </w:p>
          <w:p w:rsidR="00D86CD7" w:rsidRDefault="00D86CD7" w:rsidP="00D86CD7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 месте проведения личного приема граждан руководителями и уполномоченными лицами;</w:t>
            </w:r>
          </w:p>
          <w:p w:rsidR="00D86CD7" w:rsidRDefault="00D86CD7" w:rsidP="009A6A1C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- об установленных днях и часах для личного приема граждан руководителями и уполномоченными лицами</w:t>
            </w:r>
            <w:r w:rsidR="00D4721B">
              <w:rPr>
                <w:rFonts w:ascii="Times New Roman" w:hAnsi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547F2A" w:rsidRDefault="00DB07B8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547F2A" w:rsidRDefault="00547F2A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547F2A" w:rsidRDefault="00F1536F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</w:tc>
        <w:tc>
          <w:tcPr>
            <w:tcW w:w="2573" w:type="dxa"/>
            <w:tcBorders>
              <w:bottom w:val="single" w:sz="4" w:space="0" w:color="auto"/>
            </w:tcBorders>
          </w:tcPr>
          <w:p w:rsidR="00547F2A" w:rsidRDefault="00547F2A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0B3BB8" w:rsidRPr="00D86CD7" w:rsidTr="00F1536F">
        <w:trPr>
          <w:trHeight w:val="2098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0B3BB8" w:rsidRDefault="00F1536F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6.</w:t>
            </w: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0B3BB8" w:rsidRDefault="000B3BB8" w:rsidP="0084188E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Применять в работе с обращениями граждан методические рекомендации Управления Президента РФ по работе с обращениями граждан и организаций, утвержденные на заседании рабочей группы при Администрации Президента РФ по координации и оценке работы с обращениями граждан и организаций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0B3BB8" w:rsidRDefault="000B3BB8" w:rsidP="0084188E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0B3BB8" w:rsidRDefault="00F1536F" w:rsidP="00F1536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0B3BB8" w:rsidRDefault="000B3BB8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ED2BDC" w:rsidRPr="00641A1A" w:rsidTr="00ED2BDC">
        <w:trPr>
          <w:trHeight w:val="1470"/>
        </w:trPr>
        <w:tc>
          <w:tcPr>
            <w:tcW w:w="533" w:type="dxa"/>
          </w:tcPr>
          <w:p w:rsidR="00ED2BDC" w:rsidRDefault="00F1536F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7.</w:t>
            </w:r>
          </w:p>
        </w:tc>
        <w:tc>
          <w:tcPr>
            <w:tcW w:w="6940" w:type="dxa"/>
            <w:tcBorders>
              <w:top w:val="single" w:sz="4" w:space="0" w:color="auto"/>
            </w:tcBorders>
          </w:tcPr>
          <w:p w:rsidR="00ED2BDC" w:rsidRDefault="00ED2BDC" w:rsidP="00B107AA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Использовать раздел «Тематический форум» в защищенном сегменте ресурса ССТУ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Ф для обсуждения вопросов по работе с обращениями граждан</w:t>
            </w:r>
          </w:p>
        </w:tc>
        <w:tc>
          <w:tcPr>
            <w:tcW w:w="2133" w:type="dxa"/>
            <w:tcBorders>
              <w:top w:val="single" w:sz="4" w:space="0" w:color="auto"/>
            </w:tcBorders>
          </w:tcPr>
          <w:p w:rsidR="00ED2BDC" w:rsidRDefault="00ED2BDC" w:rsidP="004A39F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</w:tcBorders>
          </w:tcPr>
          <w:p w:rsidR="00F1536F" w:rsidRDefault="00F1536F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</w:tc>
        <w:tc>
          <w:tcPr>
            <w:tcW w:w="2573" w:type="dxa"/>
            <w:tcBorders>
              <w:top w:val="single" w:sz="4" w:space="0" w:color="auto"/>
            </w:tcBorders>
          </w:tcPr>
          <w:p w:rsidR="00ED2BDC" w:rsidRDefault="00ED2BDC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641A1A" w:rsidTr="00AF6C84">
        <w:trPr>
          <w:trHeight w:val="2260"/>
        </w:trPr>
        <w:tc>
          <w:tcPr>
            <w:tcW w:w="533" w:type="dxa"/>
          </w:tcPr>
          <w:p w:rsidR="00D86CD7" w:rsidRDefault="00F1536F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8.</w:t>
            </w:r>
          </w:p>
        </w:tc>
        <w:tc>
          <w:tcPr>
            <w:tcW w:w="6940" w:type="dxa"/>
          </w:tcPr>
          <w:p w:rsidR="00F53D72" w:rsidRDefault="00F53D72" w:rsidP="00F53D72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Обеспечить функционирование и развитие автоматизированного комплекса обработки в реальном режиме времени электронных сообщений, поступивших в форме смс-сообщений, по номерам справочных телефонных служб администрации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Убинского района Ново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сибирской области </w:t>
            </w:r>
          </w:p>
        </w:tc>
        <w:tc>
          <w:tcPr>
            <w:tcW w:w="2133" w:type="dxa"/>
          </w:tcPr>
          <w:p w:rsidR="00512963" w:rsidRDefault="00512963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 течение года</w:t>
            </w:r>
          </w:p>
        </w:tc>
        <w:tc>
          <w:tcPr>
            <w:tcW w:w="2671" w:type="dxa"/>
          </w:tcPr>
          <w:p w:rsidR="00D86CD7" w:rsidRDefault="00F1536F" w:rsidP="00F1536F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</w:tcPr>
          <w:p w:rsidR="00DD7A8B" w:rsidRDefault="00DD7A8B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931D0A" w:rsidTr="00DD7A8B">
        <w:trPr>
          <w:trHeight w:val="2673"/>
        </w:trPr>
        <w:tc>
          <w:tcPr>
            <w:tcW w:w="533" w:type="dxa"/>
            <w:tcBorders>
              <w:bottom w:val="single" w:sz="4" w:space="0" w:color="auto"/>
            </w:tcBorders>
          </w:tcPr>
          <w:p w:rsidR="00D86CD7" w:rsidRDefault="00AF6C84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9.</w:t>
            </w:r>
          </w:p>
        </w:tc>
        <w:tc>
          <w:tcPr>
            <w:tcW w:w="6940" w:type="dxa"/>
            <w:tcBorders>
              <w:bottom w:val="single" w:sz="4" w:space="0" w:color="auto"/>
            </w:tcBorders>
          </w:tcPr>
          <w:p w:rsidR="00AF6C84" w:rsidRDefault="00D86CD7" w:rsidP="00AF6C84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Размещать на официальных сайтах 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>Убинско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>го района Новосибирской области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информацию о </w:t>
            </w:r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количестве, тематике обращений граждан, результатах рассмотрения обращений и принятых мерах, поступивших в адрес администрации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>Убинско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>го района Новосибирской области</w:t>
            </w:r>
          </w:p>
        </w:tc>
        <w:tc>
          <w:tcPr>
            <w:tcW w:w="2133" w:type="dxa"/>
            <w:tcBorders>
              <w:bottom w:val="single" w:sz="4" w:space="0" w:color="auto"/>
            </w:tcBorders>
          </w:tcPr>
          <w:p w:rsidR="00D86CD7" w:rsidRDefault="00D86CD7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ежемесячно, ежеквартально, ежегодно (до 20 числа месяца, следующего за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отчетным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2671" w:type="dxa"/>
            <w:tcBorders>
              <w:bottom w:val="single" w:sz="4" w:space="0" w:color="auto"/>
            </w:tcBorders>
          </w:tcPr>
          <w:p w:rsidR="00D86CD7" w:rsidRDefault="00AF6C84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</w:tc>
        <w:tc>
          <w:tcPr>
            <w:tcW w:w="2573" w:type="dxa"/>
            <w:tcBorders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931D0A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10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12120F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Совершенствовать формы отчетности по работе с обращениями граждан, в том числе ведение Реестров и  итоговых таблиц:</w:t>
            </w:r>
            <w:r w:rsidR="00EB5B91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</w:p>
          <w:p w:rsidR="00D86CD7" w:rsidRPr="00293675" w:rsidRDefault="00AF6C84" w:rsidP="000078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оценки исполнительным органом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 w:rsidR="00D86CD7" w:rsidRPr="0029367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результатов рассмотрения обращений и </w:t>
            </w:r>
            <w:r w:rsidR="00D86CD7" w:rsidRPr="00293675"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принятых мер с учетом мнения авторов обращений о результатах рассмотрения их обращений и принятых по ним мерах;</w:t>
            </w:r>
          </w:p>
          <w:p w:rsidR="00D86CD7" w:rsidRDefault="00D86CD7" w:rsidP="00007803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оценки эффективности деятельности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</w:t>
            </w:r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на основе </w:t>
            </w:r>
            <w:proofErr w:type="gramStart"/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>анализа порядка рассмотрения обращений граждан</w:t>
            </w:r>
            <w:proofErr w:type="gramEnd"/>
            <w:r w:rsidRPr="00293675">
              <w:rPr>
                <w:rFonts w:ascii="Times New Roman" w:hAnsi="Times New Roman"/>
                <w:sz w:val="28"/>
                <w:szCs w:val="28"/>
                <w:lang w:val="ru-RU"/>
              </w:rPr>
              <w:t>;</w:t>
            </w:r>
          </w:p>
          <w:p w:rsidR="00D86CD7" w:rsidRDefault="00D86CD7" w:rsidP="00AF6C84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- оценки эффективности деятельности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на основе анализа количества и характера вопросов, содержащихся в обращениях граждан.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293675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е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жеквартально (до 20 числа месяца, следующего за </w:t>
            </w:r>
            <w:proofErr w:type="gramStart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отчетным</w:t>
            </w:r>
            <w:proofErr w:type="gramEnd"/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)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931D0A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lastRenderedPageBreak/>
              <w:t>11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92069D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Вести в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администрации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 w:rsidR="00AF6C8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  <w:r w:rsidR="0092069D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Убинского района Новосибирской области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электронные архивы обращений, обеспечивающие хранение электронных образов обращений и результатов их рассмотрения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постоянно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  <w:p w:rsidR="00D86CD7" w:rsidRDefault="00D86CD7" w:rsidP="00762581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  <w:tr w:rsidR="00D86CD7" w:rsidRPr="00015A04" w:rsidTr="00DD7A8B">
        <w:trPr>
          <w:trHeight w:val="1231"/>
        </w:trPr>
        <w:tc>
          <w:tcPr>
            <w:tcW w:w="53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6940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BE48C6">
            <w:pPr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родолжить 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оснащение администрации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сельсовета </w:t>
            </w:r>
            <w:r w:rsidR="00015A04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Убинского района Новосибирской области 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телефонными аппаратами с функцией автоответчика и записи телефонного разговора</w:t>
            </w:r>
          </w:p>
        </w:tc>
        <w:tc>
          <w:tcPr>
            <w:tcW w:w="2133" w:type="dxa"/>
            <w:tcBorders>
              <w:top w:val="single" w:sz="4" w:space="0" w:color="auto"/>
              <w:bottom w:val="single" w:sz="4" w:space="0" w:color="auto"/>
            </w:tcBorders>
          </w:tcPr>
          <w:p w:rsidR="00015A04" w:rsidRDefault="00293675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д</w:t>
            </w:r>
            <w:r w:rsidR="00D86CD7">
              <w:rPr>
                <w:rFonts w:ascii="Times New Roman" w:hAnsi="Times New Roman"/>
                <w:sz w:val="28"/>
                <w:szCs w:val="28"/>
                <w:lang w:val="ru-RU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30</w:t>
            </w:r>
            <w:r w:rsidR="00512963">
              <w:rPr>
                <w:rFonts w:ascii="Times New Roman" w:hAnsi="Times New Roman"/>
                <w:sz w:val="28"/>
                <w:szCs w:val="28"/>
                <w:lang w:val="ru-RU"/>
              </w:rPr>
              <w:t>.12.</w:t>
            </w:r>
            <w:r w:rsidR="00015A04">
              <w:rPr>
                <w:rFonts w:ascii="Times New Roman" w:hAnsi="Times New Roman"/>
                <w:sz w:val="28"/>
                <w:szCs w:val="28"/>
                <w:lang w:val="ru-RU"/>
              </w:rPr>
              <w:t>202</w:t>
            </w:r>
            <w:r w:rsidR="008E0469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2671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AF6C84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администрация </w:t>
            </w:r>
            <w:r w:rsidR="009376A6">
              <w:rPr>
                <w:rFonts w:ascii="Times New Roman" w:hAnsi="Times New Roman"/>
                <w:sz w:val="28"/>
                <w:szCs w:val="28"/>
                <w:lang w:val="ru-RU"/>
              </w:rPr>
              <w:t>Колмаковского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 сельсовета</w:t>
            </w:r>
          </w:p>
          <w:p w:rsidR="00D86CD7" w:rsidRDefault="00D86CD7" w:rsidP="00AF6C84">
            <w:pPr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D86CD7" w:rsidRDefault="00D86CD7" w:rsidP="003D0D90">
            <w:pPr>
              <w:jc w:val="center"/>
              <w:rPr>
                <w:rFonts w:ascii="Times New Roman" w:hAnsi="Times New Roman"/>
                <w:sz w:val="28"/>
                <w:szCs w:val="28"/>
                <w:lang w:val="ru-RU"/>
              </w:rPr>
            </w:pPr>
          </w:p>
        </w:tc>
      </w:tr>
    </w:tbl>
    <w:p w:rsidR="00F1536F" w:rsidRDefault="00F1536F" w:rsidP="00806172">
      <w:pPr>
        <w:rPr>
          <w:rFonts w:ascii="Times New Roman" w:hAnsi="Times New Roman"/>
          <w:sz w:val="28"/>
          <w:szCs w:val="28"/>
          <w:lang w:val="ru-RU"/>
        </w:rPr>
      </w:pPr>
    </w:p>
    <w:p w:rsidR="00F1536F" w:rsidRDefault="00F1536F" w:rsidP="00806172">
      <w:pPr>
        <w:rPr>
          <w:rFonts w:ascii="Times New Roman" w:hAnsi="Times New Roman"/>
          <w:sz w:val="28"/>
          <w:szCs w:val="28"/>
          <w:lang w:val="ru-RU"/>
        </w:rPr>
      </w:pPr>
    </w:p>
    <w:p w:rsidR="003D0D90" w:rsidRDefault="003D0D90" w:rsidP="00806172">
      <w:pPr>
        <w:rPr>
          <w:rFonts w:ascii="Times New Roman" w:hAnsi="Times New Roman"/>
          <w:sz w:val="28"/>
          <w:szCs w:val="28"/>
          <w:lang w:val="ru-RU"/>
        </w:rPr>
      </w:pPr>
    </w:p>
    <w:p w:rsidR="00806172" w:rsidRDefault="00806172" w:rsidP="00806172">
      <w:pPr>
        <w:rPr>
          <w:rFonts w:ascii="Times New Roman" w:hAnsi="Times New Roman"/>
          <w:sz w:val="28"/>
          <w:szCs w:val="28"/>
          <w:lang w:val="ru-RU"/>
        </w:rPr>
      </w:pPr>
    </w:p>
    <w:p w:rsidR="00AF6C84" w:rsidRDefault="00AF6C84" w:rsidP="00806172">
      <w:pPr>
        <w:rPr>
          <w:rFonts w:ascii="Times New Roman" w:hAnsi="Times New Roman"/>
          <w:sz w:val="28"/>
          <w:szCs w:val="28"/>
          <w:lang w:val="ru-RU"/>
        </w:rPr>
      </w:pPr>
    </w:p>
    <w:sectPr w:rsidR="00AF6C84" w:rsidSect="00C61C2D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61C2D"/>
    <w:rsid w:val="00007803"/>
    <w:rsid w:val="00010C20"/>
    <w:rsid w:val="00015A04"/>
    <w:rsid w:val="000311C4"/>
    <w:rsid w:val="00036177"/>
    <w:rsid w:val="000402C1"/>
    <w:rsid w:val="00060F64"/>
    <w:rsid w:val="00062B67"/>
    <w:rsid w:val="0008378C"/>
    <w:rsid w:val="000B3BB8"/>
    <w:rsid w:val="000C623D"/>
    <w:rsid w:val="001060D6"/>
    <w:rsid w:val="0010716A"/>
    <w:rsid w:val="0012120F"/>
    <w:rsid w:val="0015600F"/>
    <w:rsid w:val="00157CC2"/>
    <w:rsid w:val="001648CA"/>
    <w:rsid w:val="00170DE5"/>
    <w:rsid w:val="00176429"/>
    <w:rsid w:val="001C051D"/>
    <w:rsid w:val="001F6291"/>
    <w:rsid w:val="00220261"/>
    <w:rsid w:val="00293675"/>
    <w:rsid w:val="002A3772"/>
    <w:rsid w:val="002B067D"/>
    <w:rsid w:val="00302C60"/>
    <w:rsid w:val="003C2235"/>
    <w:rsid w:val="003D0D90"/>
    <w:rsid w:val="003F0570"/>
    <w:rsid w:val="00407A86"/>
    <w:rsid w:val="004505AD"/>
    <w:rsid w:val="004672A8"/>
    <w:rsid w:val="004911D7"/>
    <w:rsid w:val="004A3271"/>
    <w:rsid w:val="004A39F0"/>
    <w:rsid w:val="004A45D0"/>
    <w:rsid w:val="004B49DF"/>
    <w:rsid w:val="004E3907"/>
    <w:rsid w:val="005038C1"/>
    <w:rsid w:val="00512963"/>
    <w:rsid w:val="00547F2A"/>
    <w:rsid w:val="005929D1"/>
    <w:rsid w:val="00593DAB"/>
    <w:rsid w:val="005A07BD"/>
    <w:rsid w:val="005B29EA"/>
    <w:rsid w:val="005C5B1A"/>
    <w:rsid w:val="005C7C98"/>
    <w:rsid w:val="0062692E"/>
    <w:rsid w:val="00631FC6"/>
    <w:rsid w:val="00641A1A"/>
    <w:rsid w:val="00642F6B"/>
    <w:rsid w:val="006810F3"/>
    <w:rsid w:val="006902B2"/>
    <w:rsid w:val="00694250"/>
    <w:rsid w:val="006B4F5A"/>
    <w:rsid w:val="006B784A"/>
    <w:rsid w:val="00713D39"/>
    <w:rsid w:val="007361B7"/>
    <w:rsid w:val="007554C9"/>
    <w:rsid w:val="00755F99"/>
    <w:rsid w:val="007643C0"/>
    <w:rsid w:val="007652B4"/>
    <w:rsid w:val="007772BB"/>
    <w:rsid w:val="00790281"/>
    <w:rsid w:val="007A048B"/>
    <w:rsid w:val="007B48FE"/>
    <w:rsid w:val="007F00A6"/>
    <w:rsid w:val="00806172"/>
    <w:rsid w:val="00813D55"/>
    <w:rsid w:val="0082565A"/>
    <w:rsid w:val="00852B85"/>
    <w:rsid w:val="00875D27"/>
    <w:rsid w:val="008E0469"/>
    <w:rsid w:val="009123AC"/>
    <w:rsid w:val="0092069D"/>
    <w:rsid w:val="00927791"/>
    <w:rsid w:val="00931D0A"/>
    <w:rsid w:val="009376A6"/>
    <w:rsid w:val="00941A15"/>
    <w:rsid w:val="00966B71"/>
    <w:rsid w:val="009A6A1C"/>
    <w:rsid w:val="009D265D"/>
    <w:rsid w:val="00A44F71"/>
    <w:rsid w:val="00A81E1C"/>
    <w:rsid w:val="00AC1D02"/>
    <w:rsid w:val="00AD1563"/>
    <w:rsid w:val="00AD5C97"/>
    <w:rsid w:val="00AF0DD9"/>
    <w:rsid w:val="00AF0FD5"/>
    <w:rsid w:val="00AF6C84"/>
    <w:rsid w:val="00B107AA"/>
    <w:rsid w:val="00B34936"/>
    <w:rsid w:val="00B4491D"/>
    <w:rsid w:val="00B45E88"/>
    <w:rsid w:val="00B6792C"/>
    <w:rsid w:val="00BA0B9F"/>
    <w:rsid w:val="00BA7CDF"/>
    <w:rsid w:val="00BE48C6"/>
    <w:rsid w:val="00BE7148"/>
    <w:rsid w:val="00C27DC6"/>
    <w:rsid w:val="00C61C2D"/>
    <w:rsid w:val="00C75CB1"/>
    <w:rsid w:val="00CA38B6"/>
    <w:rsid w:val="00CF7D9B"/>
    <w:rsid w:val="00D01299"/>
    <w:rsid w:val="00D104FF"/>
    <w:rsid w:val="00D332D1"/>
    <w:rsid w:val="00D36E61"/>
    <w:rsid w:val="00D4721B"/>
    <w:rsid w:val="00D86CD7"/>
    <w:rsid w:val="00DB07B8"/>
    <w:rsid w:val="00DD5986"/>
    <w:rsid w:val="00DD7A8B"/>
    <w:rsid w:val="00E56308"/>
    <w:rsid w:val="00E84342"/>
    <w:rsid w:val="00EA43CE"/>
    <w:rsid w:val="00EB5B91"/>
    <w:rsid w:val="00ED2BDC"/>
    <w:rsid w:val="00EE0CFD"/>
    <w:rsid w:val="00F1536F"/>
    <w:rsid w:val="00F23B49"/>
    <w:rsid w:val="00F53D72"/>
    <w:rsid w:val="00FA1EEF"/>
    <w:rsid w:val="00FA3908"/>
    <w:rsid w:val="00FB6C5A"/>
    <w:rsid w:val="00FB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A1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41A15"/>
    <w:pPr>
      <w:keepNext/>
      <w:spacing w:before="240" w:after="60"/>
      <w:outlineLvl w:val="0"/>
    </w:pPr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41A1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941A1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941A1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941A1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941A1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941A1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rsid w:val="00941A1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941A1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1A15"/>
    <w:rPr>
      <w:rFonts w:asciiTheme="majorHAnsi" w:eastAsiaTheme="majorEastAsia" w:hAnsiTheme="majorHAnsi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41A1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941A1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941A1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941A1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941A15"/>
    <w:rPr>
      <w:b/>
      <w:bCs/>
    </w:rPr>
  </w:style>
  <w:style w:type="character" w:customStyle="1" w:styleId="70">
    <w:name w:val="Заголовок 7 Знак"/>
    <w:basedOn w:val="a0"/>
    <w:link w:val="7"/>
    <w:uiPriority w:val="9"/>
    <w:rsid w:val="00941A1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rsid w:val="00941A1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rsid w:val="00941A1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41A1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941A1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41A1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941A1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41A15"/>
    <w:rPr>
      <w:b/>
      <w:bCs/>
    </w:rPr>
  </w:style>
  <w:style w:type="character" w:styleId="a8">
    <w:name w:val="Emphasis"/>
    <w:basedOn w:val="a0"/>
    <w:uiPriority w:val="20"/>
    <w:qFormat/>
    <w:rsid w:val="00941A1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941A15"/>
    <w:rPr>
      <w:rFonts w:cs="Arial"/>
      <w:szCs w:val="32"/>
    </w:rPr>
  </w:style>
  <w:style w:type="paragraph" w:styleId="aa">
    <w:name w:val="List Paragraph"/>
    <w:basedOn w:val="a"/>
    <w:uiPriority w:val="34"/>
    <w:qFormat/>
    <w:rsid w:val="00941A1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41A15"/>
    <w:rPr>
      <w:i/>
    </w:rPr>
  </w:style>
  <w:style w:type="character" w:customStyle="1" w:styleId="22">
    <w:name w:val="Цитата 2 Знак"/>
    <w:basedOn w:val="a0"/>
    <w:link w:val="21"/>
    <w:uiPriority w:val="29"/>
    <w:rsid w:val="00941A1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941A1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941A15"/>
    <w:rPr>
      <w:b/>
      <w:i/>
      <w:sz w:val="24"/>
    </w:rPr>
  </w:style>
  <w:style w:type="character" w:styleId="ad">
    <w:name w:val="Subtle Emphasis"/>
    <w:uiPriority w:val="19"/>
    <w:qFormat/>
    <w:rsid w:val="00941A1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941A1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941A1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941A1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941A1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941A15"/>
    <w:pPr>
      <w:outlineLvl w:val="9"/>
    </w:pPr>
    <w:rPr>
      <w:rFonts w:cs="Times New Roman"/>
    </w:rPr>
  </w:style>
  <w:style w:type="table" w:styleId="af3">
    <w:name w:val="Table Grid"/>
    <w:basedOn w:val="a1"/>
    <w:uiPriority w:val="59"/>
    <w:rsid w:val="00C61C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11</cp:revision>
  <cp:lastPrinted>2022-02-08T08:17:00Z</cp:lastPrinted>
  <dcterms:created xsi:type="dcterms:W3CDTF">2023-02-28T04:36:00Z</dcterms:created>
  <dcterms:modified xsi:type="dcterms:W3CDTF">2023-03-03T02:02:00Z</dcterms:modified>
</cp:coreProperties>
</file>