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563" w:rsidRDefault="00556563" w:rsidP="003E5474">
      <w:pPr>
        <w:ind w:firstLine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556563" w:rsidRPr="00556563" w:rsidRDefault="00556563" w:rsidP="00556563">
      <w:pPr>
        <w:ind w:firstLine="851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556563">
        <w:rPr>
          <w:rFonts w:ascii="Times New Roman" w:hAnsi="Times New Roman" w:cs="Times New Roman"/>
          <w:b/>
          <w:color w:val="000000"/>
          <w:sz w:val="26"/>
          <w:szCs w:val="26"/>
        </w:rPr>
        <w:t>Отчуждение имущества несовершеннолетнего ребенка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>.</w:t>
      </w:r>
    </w:p>
    <w:p w:rsidR="00556563" w:rsidRDefault="00556563" w:rsidP="003E5474">
      <w:pPr>
        <w:ind w:firstLine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556563" w:rsidRDefault="00556563" w:rsidP="003E5474">
      <w:pPr>
        <w:ind w:firstLine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1734C4" w:rsidRPr="009D4DD0" w:rsidRDefault="001734C4" w:rsidP="003E5474">
      <w:pPr>
        <w:ind w:firstLine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D4DD0">
        <w:rPr>
          <w:rFonts w:ascii="Times New Roman" w:hAnsi="Times New Roman" w:cs="Times New Roman"/>
          <w:color w:val="000000"/>
          <w:sz w:val="26"/>
          <w:szCs w:val="26"/>
        </w:rPr>
        <w:t xml:space="preserve">Отчуждение имущества несовершеннолетнего ребенка возможно, но закон устанавливает для такой процедуры ряд существенных ограничений.    </w:t>
      </w:r>
    </w:p>
    <w:p w:rsidR="001734C4" w:rsidRDefault="001734C4" w:rsidP="003E5474">
      <w:pPr>
        <w:tabs>
          <w:tab w:val="left" w:pos="567"/>
        </w:tabs>
        <w:spacing w:line="320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D4DD0">
        <w:rPr>
          <w:rFonts w:ascii="Times New Roman" w:hAnsi="Times New Roman" w:cs="Times New Roman"/>
          <w:color w:val="000000"/>
          <w:sz w:val="26"/>
          <w:szCs w:val="26"/>
        </w:rPr>
        <w:t>Если речь идёт об отчуждении имущества несовершеннолетних, следует обратить внимание на следующие нормы: статья 37 Г</w:t>
      </w:r>
      <w:r w:rsidR="0080128A">
        <w:rPr>
          <w:rFonts w:ascii="Times New Roman" w:hAnsi="Times New Roman" w:cs="Times New Roman"/>
          <w:color w:val="000000"/>
          <w:sz w:val="26"/>
          <w:szCs w:val="26"/>
        </w:rPr>
        <w:t>ражданского кодекса Российской (далее – ГК РФ)</w:t>
      </w:r>
      <w:r w:rsidRPr="009D4DD0">
        <w:rPr>
          <w:rFonts w:ascii="Times New Roman" w:hAnsi="Times New Roman" w:cs="Times New Roman"/>
          <w:color w:val="000000"/>
          <w:sz w:val="26"/>
          <w:szCs w:val="26"/>
        </w:rPr>
        <w:t>. В пункте 2 данной нормы устанавливается требование о получении согласия органа опеки при распоряжении имуществом несовершеннолетнего. Однако речь идёт</w:t>
      </w:r>
      <w:r w:rsidR="009D4DD0">
        <w:rPr>
          <w:rFonts w:ascii="Times New Roman" w:hAnsi="Times New Roman" w:cs="Times New Roman"/>
          <w:color w:val="000000"/>
          <w:sz w:val="26"/>
          <w:szCs w:val="26"/>
        </w:rPr>
        <w:t xml:space="preserve"> о сделках только по отчуждению,</w:t>
      </w:r>
      <w:r w:rsidRPr="009D4DD0">
        <w:rPr>
          <w:rFonts w:ascii="Times New Roman" w:hAnsi="Times New Roman" w:cs="Times New Roman"/>
          <w:color w:val="000000"/>
          <w:sz w:val="26"/>
          <w:szCs w:val="26"/>
        </w:rPr>
        <w:t xml:space="preserve"> статья 60 С</w:t>
      </w:r>
      <w:r w:rsidR="0080128A">
        <w:rPr>
          <w:rFonts w:ascii="Times New Roman" w:hAnsi="Times New Roman" w:cs="Times New Roman"/>
          <w:color w:val="000000"/>
          <w:sz w:val="26"/>
          <w:szCs w:val="26"/>
        </w:rPr>
        <w:t xml:space="preserve">емейного кодекса </w:t>
      </w:r>
      <w:r w:rsidRPr="009D4DD0">
        <w:rPr>
          <w:rFonts w:ascii="Times New Roman" w:hAnsi="Times New Roman" w:cs="Times New Roman"/>
          <w:color w:val="000000"/>
          <w:sz w:val="26"/>
          <w:szCs w:val="26"/>
        </w:rPr>
        <w:t>Р</w:t>
      </w:r>
      <w:r w:rsidR="0080128A">
        <w:rPr>
          <w:rFonts w:ascii="Times New Roman" w:hAnsi="Times New Roman" w:cs="Times New Roman"/>
          <w:color w:val="000000"/>
          <w:sz w:val="26"/>
          <w:szCs w:val="26"/>
        </w:rPr>
        <w:t xml:space="preserve">оссийской Федерации </w:t>
      </w:r>
      <w:r w:rsidRPr="009D4DD0">
        <w:rPr>
          <w:rFonts w:ascii="Times New Roman" w:hAnsi="Times New Roman" w:cs="Times New Roman"/>
          <w:color w:val="000000"/>
          <w:sz w:val="26"/>
          <w:szCs w:val="26"/>
        </w:rPr>
        <w:t>устанавливает, что на родителей распростр</w:t>
      </w:r>
      <w:r w:rsidR="009D4DD0">
        <w:rPr>
          <w:rFonts w:ascii="Times New Roman" w:hAnsi="Times New Roman" w:cs="Times New Roman"/>
          <w:color w:val="000000"/>
          <w:sz w:val="26"/>
          <w:szCs w:val="26"/>
        </w:rPr>
        <w:t>аняется правило статьи 37 ГК РФ,</w:t>
      </w:r>
      <w:r w:rsidRPr="009D4DD0">
        <w:rPr>
          <w:rFonts w:ascii="Times New Roman" w:hAnsi="Times New Roman" w:cs="Times New Roman"/>
          <w:color w:val="000000"/>
          <w:sz w:val="26"/>
          <w:szCs w:val="26"/>
        </w:rPr>
        <w:t xml:space="preserve"> статья</w:t>
      </w:r>
      <w:r w:rsidR="003E547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9D4DD0">
        <w:rPr>
          <w:rFonts w:ascii="Times New Roman" w:hAnsi="Times New Roman" w:cs="Times New Roman"/>
          <w:color w:val="000000"/>
          <w:sz w:val="26"/>
          <w:szCs w:val="26"/>
        </w:rPr>
        <w:t xml:space="preserve"> 28 ГК РФ определяет порядок д</w:t>
      </w:r>
      <w:r w:rsidR="003E5474">
        <w:rPr>
          <w:rFonts w:ascii="Times New Roman" w:hAnsi="Times New Roman" w:cs="Times New Roman"/>
          <w:color w:val="000000"/>
          <w:sz w:val="26"/>
          <w:szCs w:val="26"/>
        </w:rPr>
        <w:t xml:space="preserve">ействия законных представителей </w:t>
      </w:r>
      <w:r w:rsidRPr="009D4DD0">
        <w:rPr>
          <w:rFonts w:ascii="Times New Roman" w:hAnsi="Times New Roman" w:cs="Times New Roman"/>
          <w:color w:val="000000"/>
          <w:sz w:val="26"/>
          <w:szCs w:val="26"/>
        </w:rPr>
        <w:t>за лиц до 14 лет.</w:t>
      </w:r>
      <w:r w:rsidRPr="009D4DD0">
        <w:rPr>
          <w:rFonts w:ascii="Times New Roman" w:hAnsi="Times New Roman" w:cs="Times New Roman"/>
          <w:color w:val="000000"/>
          <w:sz w:val="26"/>
          <w:szCs w:val="26"/>
        </w:rPr>
        <w:br/>
      </w:r>
      <w:r w:rsidR="003E547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           </w:t>
      </w:r>
      <w:r w:rsidR="001C68B2" w:rsidRPr="009D4DD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В </w:t>
      </w:r>
      <w:r w:rsidR="001C68B2" w:rsidRPr="009D4DD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соответствии</w:t>
      </w:r>
      <w:r w:rsidR="001C68B2" w:rsidRPr="009D4DD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r w:rsidR="001C68B2" w:rsidRPr="009D4DD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 статьей</w:t>
      </w:r>
      <w:r w:rsidR="001C68B2" w:rsidRPr="009D4DD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r w:rsidR="001C68B2" w:rsidRPr="009D4DD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28 Г</w:t>
      </w:r>
      <w:r w:rsidR="0080128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</w:t>
      </w:r>
      <w:r w:rsidR="001C68B2" w:rsidRPr="009D4DD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80128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r w:rsidR="001C68B2" w:rsidRPr="009D4DD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</w:t>
      </w:r>
      <w:r w:rsidR="001C68B2" w:rsidRPr="009D4DD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 з</w:t>
      </w:r>
      <w:r w:rsidRPr="009D4DD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 несовершеннолетних, не достигших четырнадцати лет (малолетних), сделки, </w:t>
      </w:r>
      <w:r w:rsidR="001C68B2" w:rsidRPr="009D4DD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 отчуждению недвижимого имущества</w:t>
      </w:r>
      <w:r w:rsidRPr="009D4DD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могут совершать от их имени только их родители, усыновители или опекуны.</w:t>
      </w:r>
    </w:p>
    <w:p w:rsidR="003E5474" w:rsidRPr="003E5474" w:rsidRDefault="003E5474" w:rsidP="003E5474">
      <w:pPr>
        <w:tabs>
          <w:tab w:val="left" w:pos="567"/>
        </w:tabs>
        <w:spacing w:line="320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соответствии со статьей 26 ГК РФ н</w:t>
      </w:r>
      <w:r w:rsidRPr="003E5474">
        <w:rPr>
          <w:rFonts w:ascii="Times New Roman" w:hAnsi="Times New Roman" w:cs="Times New Roman"/>
          <w:color w:val="000000"/>
          <w:sz w:val="26"/>
          <w:szCs w:val="26"/>
        </w:rPr>
        <w:t>есовершеннолетние в возрасте от четырнадцати до восемнадцати лет совершают сделки,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направленные на отчуждение недвижимого имущества</w:t>
      </w:r>
      <w:r w:rsidRPr="003E5474">
        <w:rPr>
          <w:rFonts w:ascii="Times New Roman" w:hAnsi="Times New Roman" w:cs="Times New Roman"/>
          <w:color w:val="000000"/>
          <w:sz w:val="26"/>
          <w:szCs w:val="26"/>
        </w:rPr>
        <w:t>, с письменного согласия своих законных представителей - родителей, усыновителей или попечителя.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9D4DD0" w:rsidRPr="009D4DD0" w:rsidRDefault="0080128A" w:rsidP="003E5474">
      <w:pPr>
        <w:spacing w:after="0" w:line="320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dst100163"/>
      <w:bookmarkEnd w:id="0"/>
      <w:r>
        <w:rPr>
          <w:rFonts w:ascii="Times New Roman" w:hAnsi="Times New Roman" w:cs="Times New Roman"/>
          <w:color w:val="000000"/>
          <w:sz w:val="26"/>
          <w:szCs w:val="26"/>
        </w:rPr>
        <w:t>Согласно части 2 статьи 54 Федерального закона №218-ФЗ от 13 июля 2015 года «О государственной регистрации недвижимости» с</w:t>
      </w:r>
      <w:r w:rsidR="009D4DD0" w:rsidRPr="009D4DD0">
        <w:rPr>
          <w:rFonts w:ascii="Times New Roman" w:hAnsi="Times New Roman" w:cs="Times New Roman"/>
          <w:color w:val="000000"/>
          <w:sz w:val="26"/>
          <w:szCs w:val="26"/>
        </w:rPr>
        <w:t>делки, связанные с распоряжением недвижимым имуществом на условиях опеки, а также сделки по отчуждению недвижимого имущества, принадлежащего несовершеннолетнему гражданину или гражданину, признанному ограниченно дееспособным, подлежат нотариальному удостоверению.</w:t>
      </w:r>
    </w:p>
    <w:p w:rsidR="00181FC2" w:rsidRPr="001734C4" w:rsidRDefault="001734C4" w:rsidP="001734C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8B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C68B2">
        <w:rPr>
          <w:rFonts w:ascii="Times New Roman" w:hAnsi="Times New Roman" w:cs="Times New Roman"/>
          <w:sz w:val="28"/>
          <w:szCs w:val="28"/>
        </w:rPr>
        <w:br/>
      </w:r>
    </w:p>
    <w:sectPr w:rsidR="00181FC2" w:rsidRPr="001734C4" w:rsidSect="00181F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34C4"/>
    <w:rsid w:val="001734C4"/>
    <w:rsid w:val="00181FC2"/>
    <w:rsid w:val="001C68B2"/>
    <w:rsid w:val="003E5474"/>
    <w:rsid w:val="00556563"/>
    <w:rsid w:val="0080128A"/>
    <w:rsid w:val="0083613B"/>
    <w:rsid w:val="009D4DD0"/>
    <w:rsid w:val="00FB16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F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1734C4"/>
  </w:style>
  <w:style w:type="character" w:styleId="a3">
    <w:name w:val="Hyperlink"/>
    <w:basedOn w:val="a0"/>
    <w:uiPriority w:val="99"/>
    <w:semiHidden/>
    <w:unhideWhenUsed/>
    <w:rsid w:val="001734C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84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581488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4723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dcterms:created xsi:type="dcterms:W3CDTF">2021-03-10T04:24:00Z</dcterms:created>
  <dcterms:modified xsi:type="dcterms:W3CDTF">2021-03-22T05:39:00Z</dcterms:modified>
</cp:coreProperties>
</file>