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5057"/>
        <w:gridCol w:w="5131"/>
      </w:tblGrid>
      <w:tr w:rsidR="007D4782" w:rsidTr="007D4782">
        <w:trPr>
          <w:trHeight w:val="4145"/>
        </w:trPr>
        <w:tc>
          <w:tcPr>
            <w:tcW w:w="5057" w:type="dxa"/>
          </w:tcPr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 w:rsidRPr="002D3DC1">
              <w:rPr>
                <w:sz w:val="24"/>
                <w:szCs w:val="24"/>
              </w:rPr>
              <w:object w:dxaOrig="4276" w:dyaOrig="4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 filled="t">
                  <v:fill color2="black" type="frame"/>
                  <v:imagedata r:id="rId7" o:title=""/>
                </v:shape>
                <o:OLEObject Type="Embed" ProgID="PBrush" ShapeID="_x0000_i1025" DrawAspect="Content" ObjectID="_1536736497" r:id="rId8"/>
              </w:objec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u w:val="single"/>
              </w:rPr>
              <w:t>ссийской Федерац</w:t>
            </w:r>
            <w:r>
              <w:rPr>
                <w:sz w:val="24"/>
                <w:szCs w:val="24"/>
              </w:rPr>
              <w:t>ии</w: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  <w:u w:val="single"/>
              </w:rPr>
              <w:t>восибирской облас</w:t>
            </w:r>
            <w:r>
              <w:rPr>
                <w:sz w:val="24"/>
                <w:szCs w:val="24"/>
              </w:rPr>
              <w:t>ти</w:t>
            </w:r>
          </w:p>
          <w:p w:rsidR="007D4782" w:rsidRDefault="007D4782">
            <w:pPr>
              <w:ind w:right="5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ПРОКУРАТУРА</w:t>
            </w:r>
          </w:p>
          <w:p w:rsidR="007D4782" w:rsidRDefault="007D4782">
            <w:pPr>
              <w:ind w:right="5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УБИНСКОГО РАЙОНА</w:t>
            </w:r>
          </w:p>
          <w:p w:rsidR="007D4782" w:rsidRDefault="007D4782">
            <w:pPr>
              <w:ind w:right="5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632520, НСО, с.Убинское, ул. Ленина, 38</w: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ubinkapro-nso@yandex.ru</w:t>
            </w:r>
          </w:p>
          <w:p w:rsidR="007D4782" w:rsidRDefault="007D4782">
            <w:pPr>
              <w:ind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(8-383-66) т.ф. 21-778, т. 22-759, т. 21-395</w:t>
            </w:r>
          </w:p>
          <w:p w:rsidR="007D4782" w:rsidRDefault="007D4782">
            <w:pPr>
              <w:pStyle w:val="2"/>
              <w:spacing w:line="240" w:lineRule="exact"/>
              <w:ind w:right="341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7D4782" w:rsidRDefault="007D4782">
            <w:pPr>
              <w:pStyle w:val="2"/>
              <w:spacing w:line="240" w:lineRule="exact"/>
              <w:ind w:right="34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u w:val="single"/>
              </w:rPr>
              <w:t xml:space="preserve">от 29.04.2016 </w:t>
            </w:r>
            <w:r>
              <w:rPr>
                <w:rFonts w:eastAsiaTheme="minorEastAsia"/>
                <w:sz w:val="24"/>
                <w:szCs w:val="24"/>
              </w:rPr>
              <w:t>№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9-267в-2014_</w:t>
            </w:r>
          </w:p>
        </w:tc>
        <w:tc>
          <w:tcPr>
            <w:tcW w:w="5131" w:type="dxa"/>
            <w:hideMark/>
          </w:tcPr>
          <w:p w:rsidR="007D4782" w:rsidRDefault="007D4782">
            <w:pPr>
              <w:spacing w:after="200" w:line="276" w:lineRule="auto"/>
              <w:rPr>
                <w:rStyle w:val="cnsl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Администрация </w:t>
            </w:r>
            <w:r w:rsidRPr="00B3493A">
              <w:rPr>
                <w:color w:val="FF0000"/>
                <w:sz w:val="24"/>
                <w:szCs w:val="24"/>
              </w:rPr>
              <w:t xml:space="preserve">Колмаковского </w:t>
            </w:r>
            <w:r>
              <w:rPr>
                <w:rStyle w:val="cnsl"/>
                <w:color w:val="FF0000"/>
                <w:sz w:val="24"/>
                <w:szCs w:val="24"/>
              </w:rPr>
              <w:t>сельсовета</w:t>
            </w:r>
            <w:r>
              <w:rPr>
                <w:rStyle w:val="cnsl"/>
                <w:sz w:val="24"/>
                <w:szCs w:val="24"/>
              </w:rPr>
              <w:t xml:space="preserve"> </w:t>
            </w:r>
          </w:p>
          <w:p w:rsidR="007D4782" w:rsidRDefault="007D4782" w:rsidP="007D4782">
            <w:pPr>
              <w:pStyle w:val="2"/>
              <w:tabs>
                <w:tab w:val="left" w:pos="4915"/>
              </w:tabs>
              <w:spacing w:line="240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Салихову Р.Ф.</w:t>
            </w:r>
          </w:p>
        </w:tc>
      </w:tr>
    </w:tbl>
    <w:p w:rsidR="007D4782" w:rsidRDefault="007D4782" w:rsidP="007D4782">
      <w:pPr>
        <w:spacing w:line="240" w:lineRule="exact"/>
        <w:ind w:right="51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ПРЕДСТАВЛЕНИЕ </w:t>
      </w:r>
    </w:p>
    <w:p w:rsidR="007D4782" w:rsidRDefault="007D4782" w:rsidP="007D4782">
      <w:pPr>
        <w:tabs>
          <w:tab w:val="left" w:pos="4500"/>
        </w:tabs>
        <w:spacing w:line="240" w:lineRule="exact"/>
        <w:ind w:right="4134"/>
        <w:rPr>
          <w:i/>
          <w:sz w:val="24"/>
          <w:szCs w:val="24"/>
        </w:rPr>
      </w:pPr>
      <w:r>
        <w:rPr>
          <w:i/>
          <w:sz w:val="24"/>
          <w:szCs w:val="24"/>
        </w:rPr>
        <w:t>(Об устранении нарушений законодательства в сфере  обеспечении доступа к информации органов местного самоуправления в части полноты размещаемой информации на официальном сайте)</w:t>
      </w:r>
    </w:p>
    <w:p w:rsidR="007D4782" w:rsidRDefault="007D4782" w:rsidP="007D4782">
      <w:pPr>
        <w:spacing w:line="240" w:lineRule="exact"/>
        <w:ind w:right="5103"/>
        <w:rPr>
          <w:b/>
          <w:sz w:val="24"/>
          <w:szCs w:val="24"/>
        </w:rPr>
      </w:pPr>
    </w:p>
    <w:p w:rsidR="005A0B73" w:rsidRPr="00B3493A" w:rsidRDefault="005A0B73" w:rsidP="0083528A">
      <w:pPr>
        <w:ind w:firstLine="708"/>
        <w:jc w:val="both"/>
        <w:rPr>
          <w:rStyle w:val="cnsl"/>
          <w:sz w:val="24"/>
          <w:szCs w:val="24"/>
        </w:rPr>
      </w:pPr>
      <w:r w:rsidRPr="005A0B73">
        <w:rPr>
          <w:sz w:val="24"/>
          <w:szCs w:val="24"/>
        </w:rPr>
        <w:t xml:space="preserve">Прокуратурой Убинского </w:t>
      </w:r>
      <w:r w:rsidRPr="007B7AC4">
        <w:rPr>
          <w:sz w:val="24"/>
          <w:szCs w:val="24"/>
        </w:rPr>
        <w:t xml:space="preserve">района проведена проверка соблюдения законодательства об обеспечении доступа к информации органов местного самоуправления в части полноты размещаемой </w:t>
      </w:r>
      <w:r w:rsidRPr="00B3493A">
        <w:rPr>
          <w:sz w:val="24"/>
          <w:szCs w:val="24"/>
        </w:rPr>
        <w:t xml:space="preserve">информации на официальном сайте </w:t>
      </w:r>
      <w:r w:rsidRPr="00B3493A">
        <w:rPr>
          <w:rStyle w:val="cnsl"/>
          <w:color w:val="FF0000"/>
          <w:sz w:val="24"/>
          <w:szCs w:val="24"/>
        </w:rPr>
        <w:t xml:space="preserve">администрации </w:t>
      </w:r>
      <w:r w:rsidR="00B3493A" w:rsidRPr="00B3493A">
        <w:rPr>
          <w:color w:val="FF0000"/>
          <w:sz w:val="24"/>
          <w:szCs w:val="24"/>
        </w:rPr>
        <w:t xml:space="preserve">Колмаковского </w:t>
      </w:r>
      <w:r w:rsidRPr="00B3493A">
        <w:rPr>
          <w:rStyle w:val="cnsl"/>
          <w:color w:val="FF0000"/>
          <w:sz w:val="24"/>
          <w:szCs w:val="24"/>
        </w:rPr>
        <w:t>сельсовета</w:t>
      </w:r>
      <w:r w:rsidRPr="00B3493A">
        <w:rPr>
          <w:rStyle w:val="cnsl"/>
          <w:sz w:val="24"/>
          <w:szCs w:val="24"/>
        </w:rPr>
        <w:t xml:space="preserve"> в сети «Интернет» (доменное имя </w:t>
      </w:r>
      <w:hyperlink r:id="rId9" w:history="1">
        <w:r w:rsidR="00B3493A" w:rsidRPr="00B3493A">
          <w:rPr>
            <w:rStyle w:val="ab"/>
            <w:sz w:val="24"/>
            <w:szCs w:val="24"/>
          </w:rPr>
          <w:t>http://kolmakovskiy.ru</w:t>
        </w:r>
      </w:hyperlink>
      <w:r w:rsidRPr="00B3493A">
        <w:rPr>
          <w:rStyle w:val="cnsl"/>
          <w:sz w:val="24"/>
          <w:szCs w:val="24"/>
        </w:rPr>
        <w:t>).</w:t>
      </w:r>
    </w:p>
    <w:p w:rsidR="005A0B73" w:rsidRPr="00B3493A" w:rsidRDefault="005A0B73" w:rsidP="008352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3A">
        <w:rPr>
          <w:rFonts w:ascii="Times New Roman" w:hAnsi="Times New Roman" w:cs="Times New Roman"/>
          <w:sz w:val="24"/>
          <w:szCs w:val="24"/>
        </w:rPr>
        <w:t xml:space="preserve">Прокурорской проверкой установлено, что в нарушение ч.1, ч. 2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B3493A">
        <w:rPr>
          <w:rStyle w:val="cnsl"/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B3493A">
        <w:rPr>
          <w:rStyle w:val="cnsl"/>
          <w:rFonts w:ascii="Times New Roman" w:hAnsi="Times New Roman" w:cs="Times New Roman"/>
          <w:color w:val="FF0000"/>
          <w:sz w:val="24"/>
          <w:szCs w:val="24"/>
        </w:rPr>
        <w:t xml:space="preserve">администрации </w:t>
      </w:r>
      <w:r w:rsidR="00B3493A" w:rsidRPr="00B3493A">
        <w:rPr>
          <w:rFonts w:ascii="Times New Roman" w:hAnsi="Times New Roman" w:cs="Times New Roman"/>
          <w:color w:val="FF0000"/>
          <w:sz w:val="24"/>
          <w:szCs w:val="24"/>
        </w:rPr>
        <w:t xml:space="preserve">Колмаковского </w:t>
      </w:r>
      <w:r w:rsidRPr="00B3493A">
        <w:rPr>
          <w:rStyle w:val="cnsl"/>
          <w:rFonts w:ascii="Times New Roman" w:hAnsi="Times New Roman" w:cs="Times New Roman"/>
          <w:color w:val="FF0000"/>
          <w:sz w:val="24"/>
          <w:szCs w:val="24"/>
        </w:rPr>
        <w:t>сельсовета  (доменное имя</w:t>
      </w:r>
      <w:r w:rsidR="007B7AC4" w:rsidRPr="00B3493A">
        <w:rPr>
          <w:rStyle w:val="cnsl"/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B3493A" w:rsidRPr="00B3493A">
          <w:rPr>
            <w:rStyle w:val="ab"/>
            <w:rFonts w:ascii="Times New Roman" w:hAnsi="Times New Roman" w:cs="Times New Roman"/>
            <w:sz w:val="24"/>
            <w:szCs w:val="24"/>
          </w:rPr>
          <w:t>http://kolmakovskiy.ru</w:t>
        </w:r>
      </w:hyperlink>
      <w:r w:rsidRPr="00B3493A">
        <w:rPr>
          <w:rStyle w:val="cnsl"/>
          <w:rFonts w:ascii="Times New Roman" w:hAnsi="Times New Roman" w:cs="Times New Roman"/>
          <w:color w:val="FF0000"/>
          <w:sz w:val="24"/>
          <w:szCs w:val="24"/>
        </w:rPr>
        <w:t>)</w:t>
      </w:r>
      <w:r w:rsidRPr="00B3493A">
        <w:rPr>
          <w:rStyle w:val="cnsl"/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83528A" w:rsidRPr="00B3493A">
        <w:rPr>
          <w:rStyle w:val="cnsl"/>
          <w:rFonts w:ascii="Times New Roman" w:hAnsi="Times New Roman" w:cs="Times New Roman"/>
          <w:sz w:val="24"/>
          <w:szCs w:val="24"/>
        </w:rPr>
        <w:t>30.12</w:t>
      </w:r>
      <w:r w:rsidRPr="00B3493A">
        <w:rPr>
          <w:rStyle w:val="cnsl"/>
          <w:rFonts w:ascii="Times New Roman" w:hAnsi="Times New Roman" w:cs="Times New Roman"/>
          <w:sz w:val="24"/>
          <w:szCs w:val="24"/>
        </w:rPr>
        <w:t xml:space="preserve">.2014 администрация </w:t>
      </w:r>
      <w:r w:rsidR="00B3493A" w:rsidRPr="00B3493A">
        <w:rPr>
          <w:rFonts w:ascii="Times New Roman" w:hAnsi="Times New Roman" w:cs="Times New Roman"/>
          <w:color w:val="FF0000"/>
          <w:sz w:val="24"/>
          <w:szCs w:val="24"/>
        </w:rPr>
        <w:t xml:space="preserve">Колмаковского </w:t>
      </w:r>
      <w:r w:rsidRPr="00B3493A">
        <w:rPr>
          <w:rStyle w:val="cnsl"/>
          <w:rFonts w:ascii="Times New Roman" w:hAnsi="Times New Roman" w:cs="Times New Roman"/>
          <w:color w:val="FF0000"/>
          <w:sz w:val="24"/>
          <w:szCs w:val="24"/>
        </w:rPr>
        <w:t xml:space="preserve">сельсовета  </w:t>
      </w:r>
      <w:r w:rsidRPr="00B3493A">
        <w:rPr>
          <w:rFonts w:ascii="Times New Roman" w:hAnsi="Times New Roman" w:cs="Times New Roman"/>
          <w:sz w:val="24"/>
          <w:szCs w:val="24"/>
        </w:rPr>
        <w:t>не в полном объеме</w:t>
      </w:r>
      <w:r w:rsidRPr="00B3493A">
        <w:rPr>
          <w:rStyle w:val="cnsl"/>
          <w:rFonts w:ascii="Times New Roman" w:hAnsi="Times New Roman" w:cs="Times New Roman"/>
          <w:sz w:val="24"/>
          <w:szCs w:val="24"/>
        </w:rPr>
        <w:t xml:space="preserve"> разместила информацию</w:t>
      </w:r>
      <w:r w:rsidRPr="00B3493A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самоуправления, а именно не размещена следующая информация:</w:t>
      </w:r>
    </w:p>
    <w:p w:rsidR="005A0B73" w:rsidRPr="00B3493A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493A">
        <w:rPr>
          <w:sz w:val="24"/>
          <w:szCs w:val="24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5A0B73" w:rsidRPr="00B3493A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493A">
        <w:rPr>
          <w:sz w:val="24"/>
          <w:szCs w:val="24"/>
        </w:rPr>
        <w:t>-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5A0B73" w:rsidRPr="00B3493A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493A">
        <w:rPr>
          <w:sz w:val="24"/>
          <w:szCs w:val="24"/>
        </w:rPr>
        <w:t xml:space="preserve">- о результатах проверок, проведенных </w:t>
      </w:r>
      <w:r w:rsidRPr="00B3493A">
        <w:rPr>
          <w:b/>
          <w:sz w:val="24"/>
          <w:szCs w:val="24"/>
        </w:rPr>
        <w:t>в</w:t>
      </w:r>
      <w:r w:rsidRPr="00B3493A">
        <w:rPr>
          <w:sz w:val="24"/>
          <w:szCs w:val="24"/>
        </w:rPr>
        <w:t xml:space="preserve"> </w:t>
      </w:r>
      <w:r w:rsidRPr="00B3493A">
        <w:rPr>
          <w:b/>
          <w:sz w:val="24"/>
          <w:szCs w:val="24"/>
        </w:rPr>
        <w:t>органе местного самоуправления</w:t>
      </w:r>
      <w:r w:rsidR="007D4782">
        <w:rPr>
          <w:b/>
          <w:sz w:val="24"/>
          <w:szCs w:val="24"/>
        </w:rPr>
        <w:t xml:space="preserve"> </w:t>
      </w:r>
      <w:r w:rsidR="007D4782" w:rsidRPr="007D4782">
        <w:rPr>
          <w:sz w:val="24"/>
          <w:szCs w:val="24"/>
        </w:rPr>
        <w:t>в 2015 году</w:t>
      </w:r>
      <w:r w:rsidRPr="00B3493A">
        <w:rPr>
          <w:sz w:val="24"/>
          <w:szCs w:val="24"/>
        </w:rPr>
        <w:t>;</w:t>
      </w:r>
    </w:p>
    <w:p w:rsidR="005A0B73" w:rsidRPr="00B3493A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493A">
        <w:rPr>
          <w:sz w:val="24"/>
          <w:szCs w:val="24"/>
        </w:rPr>
        <w:t>- статистическая информация о деятельности органа местного самоуправления.</w:t>
      </w:r>
    </w:p>
    <w:p w:rsidR="005A0B73" w:rsidRPr="007B7AC4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493A">
        <w:rPr>
          <w:sz w:val="24"/>
          <w:szCs w:val="24"/>
        </w:rPr>
        <w:t>Также отсутствует возможность</w:t>
      </w:r>
      <w:r w:rsidRPr="007B7AC4">
        <w:rPr>
          <w:sz w:val="24"/>
          <w:szCs w:val="24"/>
        </w:rPr>
        <w:t xml:space="preserve"> перейти по ссылке, ввиду нахождения страницы в разработке, и ознакомиться с информацией о:</w:t>
      </w:r>
    </w:p>
    <w:p w:rsidR="005A0B73" w:rsidRPr="007B7AC4" w:rsidRDefault="005A0B73" w:rsidP="008352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C4">
        <w:rPr>
          <w:rFonts w:ascii="Times New Roman" w:hAnsi="Times New Roman" w:cs="Times New Roman"/>
          <w:sz w:val="24"/>
          <w:szCs w:val="24"/>
        </w:rPr>
        <w:t>- о кадровом обеспечении органа местного самоуправления, в том числе о порядке поступления граждан на муниципальную службу; сведениях о вакантных должностях муниципальной службы, имеющихся в органе местного самоуправления; о квалификационных требованиях к кандидатам на замещение вакантных должностей муниципальной службы.</w:t>
      </w:r>
    </w:p>
    <w:p w:rsidR="005A0B73" w:rsidRPr="007B7AC4" w:rsidRDefault="0083528A" w:rsidP="008352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C4">
        <w:rPr>
          <w:rFonts w:ascii="Times New Roman" w:hAnsi="Times New Roman" w:cs="Times New Roman"/>
          <w:sz w:val="24"/>
          <w:szCs w:val="24"/>
        </w:rPr>
        <w:t>В соответствии с требованиями ч. 1 ст.</w:t>
      </w:r>
      <w:r w:rsidR="005A0B73" w:rsidRPr="007B7AC4">
        <w:rPr>
          <w:rFonts w:ascii="Times New Roman" w:hAnsi="Times New Roman" w:cs="Times New Roman"/>
          <w:sz w:val="24"/>
          <w:szCs w:val="24"/>
        </w:rPr>
        <w:t xml:space="preserve"> 10 ФЗ от 09.02.2009 № 8-ФЗ «Об обеспечении доступа к информации о деятельности государственных органов и органов местного самоуправления» предусматривает, что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Интернет, указанная информация может размещаться на официальном сайте субъекта </w:t>
      </w:r>
      <w:r w:rsidR="005A0B73" w:rsidRPr="007B7AC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</w:t>
      </w:r>
    </w:p>
    <w:p w:rsidR="005A0B73" w:rsidRPr="007B7AC4" w:rsidRDefault="00B77F09" w:rsidP="0083528A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7B7AC4">
        <w:t>Согласно требований ч.</w:t>
      </w:r>
      <w:r w:rsidR="005A0B73" w:rsidRPr="007B7AC4">
        <w:t xml:space="preserve"> 1 ст. 13 Федерального закона №8-ФЗ определен перечень информации, которая должна размещаться на официальном сайте сети «Интернет» органами местного самоуправления.</w:t>
      </w:r>
    </w:p>
    <w:p w:rsidR="005A0B73" w:rsidRPr="007B7AC4" w:rsidRDefault="005A0B73" w:rsidP="00835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B7AC4">
        <w:rPr>
          <w:sz w:val="24"/>
          <w:szCs w:val="24"/>
        </w:rPr>
        <w:t>В силу статьи 8 Федерального закона от 27.07.2006 N 149-ФЗ "Об информации, информационных технологиях и о защите информации" граждане (физические лица) и организации (юридические лица)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61729A" w:rsidRPr="00373518" w:rsidRDefault="0061729A" w:rsidP="0061729A">
      <w:pPr>
        <w:pStyle w:val="ac"/>
        <w:spacing w:before="0" w:beforeAutospacing="0" w:after="0" w:afterAutospacing="0"/>
        <w:ind w:firstLine="708"/>
        <w:jc w:val="both"/>
        <w:rPr>
          <w:color w:val="FF0000"/>
        </w:rPr>
      </w:pPr>
      <w:r w:rsidRPr="00373518">
        <w:rPr>
          <w:color w:val="FF0000"/>
        </w:rPr>
        <w:t>В соответствии со статьей 1 Федерального закона от 25.12.2008 №273-ФЗ «О противодействии коррупции»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организации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29A" w:rsidRPr="00373518" w:rsidRDefault="0061729A" w:rsidP="0061729A">
      <w:pPr>
        <w:pStyle w:val="ac"/>
        <w:spacing w:before="0" w:beforeAutospacing="0" w:after="0" w:afterAutospacing="0"/>
        <w:ind w:firstLine="708"/>
        <w:jc w:val="both"/>
        <w:rPr>
          <w:color w:val="FF0000"/>
        </w:rPr>
      </w:pPr>
      <w:r w:rsidRPr="00373518">
        <w:rPr>
          <w:color w:val="FF0000"/>
        </w:rPr>
        <w:t>Статьей 3 Федерального закона от 25.12.2008 № 273-ФЗ «О противодействии коррупции» установлены основные принципы противодействия коррупции. Одним из принципов является признание, обеспечение и защита основных прав и свобод человека и гражданина.</w:t>
      </w:r>
    </w:p>
    <w:p w:rsidR="0061729A" w:rsidRPr="00373518" w:rsidRDefault="0061729A" w:rsidP="0061729A">
      <w:pPr>
        <w:autoSpaceDE w:val="0"/>
        <w:ind w:firstLine="708"/>
        <w:jc w:val="both"/>
        <w:rPr>
          <w:color w:val="FF0000"/>
          <w:sz w:val="24"/>
          <w:szCs w:val="24"/>
        </w:rPr>
      </w:pPr>
      <w:r w:rsidRPr="00373518">
        <w:rPr>
          <w:color w:val="FF0000"/>
          <w:sz w:val="24"/>
          <w:szCs w:val="24"/>
        </w:rPr>
        <w:t xml:space="preserve">Принцип публичности и открытости деятельности государственных органов и органов местного самоуправления закреплён в Федеральном законе от 25.12.2008 №273-ФЗ «О противодействии коррупции» в числе приоритетных принципов антикоррупционной деятельности. </w:t>
      </w:r>
    </w:p>
    <w:p w:rsidR="00B77F09" w:rsidRDefault="00B77F09" w:rsidP="00B77F09">
      <w:pPr>
        <w:pStyle w:val="ac"/>
        <w:tabs>
          <w:tab w:val="left" w:pos="720"/>
        </w:tabs>
        <w:adjustRightInd w:val="0"/>
        <w:spacing w:before="0" w:beforeAutospacing="0" w:after="0" w:afterAutospacing="0"/>
        <w:ind w:firstLine="708"/>
        <w:jc w:val="both"/>
        <w:outlineLvl w:val="1"/>
      </w:pPr>
      <w:r w:rsidRPr="007B7AC4">
        <w:t>Таким образом, н</w:t>
      </w:r>
      <w:r w:rsidR="005A0B73" w:rsidRPr="007B7AC4">
        <w:t xml:space="preserve">е полное размещение </w:t>
      </w:r>
      <w:r w:rsidRPr="007B7AC4">
        <w:t xml:space="preserve">указанной выше </w:t>
      </w:r>
      <w:r w:rsidR="005A0B73" w:rsidRPr="007B7AC4">
        <w:t>информации о деятельности администраци</w:t>
      </w:r>
      <w:r w:rsidRPr="007B7AC4">
        <w:t>и</w:t>
      </w:r>
      <w:r w:rsidR="005A0B73" w:rsidRPr="007B7AC4">
        <w:t xml:space="preserve"> </w:t>
      </w:r>
      <w:r w:rsidR="00B3493A">
        <w:rPr>
          <w:color w:val="FF0000"/>
        </w:rPr>
        <w:t xml:space="preserve">Колмаковского </w:t>
      </w:r>
      <w:r w:rsidR="005A0B73" w:rsidRPr="007B7AC4">
        <w:rPr>
          <w:rStyle w:val="cnsl"/>
          <w:color w:val="FF0000"/>
        </w:rPr>
        <w:t>сельсовета</w:t>
      </w:r>
      <w:r w:rsidR="005A0B73" w:rsidRPr="007B7AC4">
        <w:rPr>
          <w:rStyle w:val="cnsl"/>
        </w:rPr>
        <w:t xml:space="preserve"> </w:t>
      </w:r>
      <w:r w:rsidR="005A0B73" w:rsidRPr="007B7AC4">
        <w:t xml:space="preserve">на официальном сайте в сети «Интернет» нарушает права </w:t>
      </w:r>
      <w:r w:rsidRPr="007B7AC4">
        <w:t>граждан</w:t>
      </w:r>
      <w:r w:rsidR="005A0B73" w:rsidRPr="007B7AC4">
        <w:t>, которые не имеют возможности</w:t>
      </w:r>
      <w:r w:rsidR="005A0B73" w:rsidRPr="00B77F09">
        <w:t xml:space="preserve"> ознакомления с </w:t>
      </w:r>
      <w:r w:rsidRPr="00B77F09">
        <w:t xml:space="preserve">такой что </w:t>
      </w:r>
      <w:r w:rsidRPr="00B77F09">
        <w:rPr>
          <w:rStyle w:val="cnsl"/>
        </w:rPr>
        <w:t>влечет нарушение прав и свобод человека и гражданина.</w:t>
      </w:r>
    </w:p>
    <w:p w:rsidR="001E3766" w:rsidRPr="005A0B73" w:rsidRDefault="001E3766" w:rsidP="001E3766">
      <w:pPr>
        <w:ind w:firstLine="708"/>
        <w:jc w:val="center"/>
        <w:rPr>
          <w:sz w:val="24"/>
          <w:szCs w:val="24"/>
        </w:rPr>
      </w:pPr>
      <w:r w:rsidRPr="005A0B73">
        <w:rPr>
          <w:sz w:val="24"/>
          <w:szCs w:val="24"/>
        </w:rPr>
        <w:t>Т Р Е Б У Ю:</w:t>
      </w:r>
    </w:p>
    <w:p w:rsidR="001E3766" w:rsidRPr="005A0B73" w:rsidRDefault="001E3766" w:rsidP="001E3766">
      <w:pPr>
        <w:ind w:firstLine="708"/>
        <w:jc w:val="center"/>
        <w:rPr>
          <w:sz w:val="24"/>
          <w:szCs w:val="24"/>
        </w:rPr>
      </w:pPr>
    </w:p>
    <w:p w:rsidR="001E3766" w:rsidRPr="00B77F09" w:rsidRDefault="00B77F09" w:rsidP="00B77F09">
      <w:pPr>
        <w:pStyle w:val="ad"/>
        <w:numPr>
          <w:ilvl w:val="0"/>
          <w:numId w:val="5"/>
        </w:numPr>
        <w:ind w:left="0" w:right="-6" w:firstLine="698"/>
        <w:jc w:val="both"/>
        <w:rPr>
          <w:sz w:val="24"/>
          <w:szCs w:val="24"/>
        </w:rPr>
      </w:pPr>
      <w:r w:rsidRPr="00B77F09">
        <w:rPr>
          <w:sz w:val="24"/>
        </w:rPr>
        <w:t>Рассмотреть настоящее представление с участием прокурора района, безотлагательно принять меры направленные на реальное устранение указанных нарушений закона и недопущению нарушений в дальнейшей деятельности.</w:t>
      </w:r>
    </w:p>
    <w:p w:rsidR="001E3766" w:rsidRPr="005A0B73" w:rsidRDefault="001E3766" w:rsidP="00B77F09">
      <w:pPr>
        <w:pStyle w:val="a6"/>
        <w:numPr>
          <w:ilvl w:val="0"/>
          <w:numId w:val="5"/>
        </w:numPr>
        <w:ind w:left="0" w:right="-6" w:firstLine="698"/>
        <w:rPr>
          <w:sz w:val="24"/>
          <w:szCs w:val="24"/>
        </w:rPr>
      </w:pPr>
      <w:r w:rsidRPr="005A0B73">
        <w:rPr>
          <w:sz w:val="24"/>
          <w:szCs w:val="24"/>
        </w:rPr>
        <w:t xml:space="preserve">Привлечь к дисциплинарной ответственности </w:t>
      </w:r>
      <w:r w:rsidR="00845F1F">
        <w:rPr>
          <w:sz w:val="24"/>
          <w:szCs w:val="24"/>
        </w:rPr>
        <w:t>лиц допустивших</w:t>
      </w:r>
      <w:r w:rsidR="00B77F09">
        <w:rPr>
          <w:sz w:val="24"/>
          <w:szCs w:val="24"/>
        </w:rPr>
        <w:t xml:space="preserve"> нарушени</w:t>
      </w:r>
      <w:r w:rsidR="00845F1F">
        <w:rPr>
          <w:sz w:val="24"/>
          <w:szCs w:val="24"/>
        </w:rPr>
        <w:t>я</w:t>
      </w:r>
      <w:r w:rsidRPr="005A0B73">
        <w:rPr>
          <w:sz w:val="24"/>
          <w:szCs w:val="24"/>
        </w:rPr>
        <w:t>, копию соответствующего приказа</w:t>
      </w:r>
      <w:r w:rsidR="00B77F09">
        <w:rPr>
          <w:sz w:val="24"/>
          <w:szCs w:val="24"/>
        </w:rPr>
        <w:t xml:space="preserve"> направить прокурору района.</w:t>
      </w:r>
    </w:p>
    <w:p w:rsidR="00B77F09" w:rsidRPr="00B77F09" w:rsidRDefault="00B77F09" w:rsidP="00B77F09">
      <w:pPr>
        <w:pStyle w:val="ad"/>
        <w:numPr>
          <w:ilvl w:val="0"/>
          <w:numId w:val="5"/>
        </w:numPr>
        <w:ind w:left="0" w:firstLine="698"/>
        <w:jc w:val="both"/>
        <w:rPr>
          <w:sz w:val="24"/>
        </w:rPr>
      </w:pPr>
      <w:r w:rsidRPr="00B77F09">
        <w:rPr>
          <w:sz w:val="24"/>
        </w:rPr>
        <w:t>Настоящее представление подлежит безотлагательному рассмотрению, о результатах его рассмотрения и принятых мерах  должно быть письменно сообщено прокурору района в установленный законом месячный срок со дня его внесения.</w:t>
      </w:r>
    </w:p>
    <w:p w:rsidR="001E3766" w:rsidRPr="005A0B73" w:rsidRDefault="001E3766" w:rsidP="001E3766">
      <w:pPr>
        <w:ind w:firstLine="708"/>
        <w:jc w:val="both"/>
        <w:rPr>
          <w:sz w:val="24"/>
          <w:szCs w:val="24"/>
        </w:rPr>
      </w:pPr>
      <w:r w:rsidRPr="005A0B73">
        <w:rPr>
          <w:sz w:val="24"/>
          <w:szCs w:val="24"/>
        </w:rPr>
        <w:t>При этом разъясняю, что в соответствии со ст.6 Федерального закона «О прокуратуре Российской Федерации» требования прокурора, вытекающие из его полномочий, подлежат безусловному исполнению в установленный срок. За неисполнение законных требований прокурора (непринятие мер по устранению указанных нарушений законодательства, непредставление ответа на настоящее представление и копии приказа о дисциплинарном наказании в установленный срок) предусмотрена административная ответственность по ст.17.7 КоАП РФ.</w:t>
      </w:r>
    </w:p>
    <w:p w:rsidR="0061729A" w:rsidRDefault="0061729A" w:rsidP="005A1F4B">
      <w:pPr>
        <w:pStyle w:val="a6"/>
        <w:tabs>
          <w:tab w:val="left" w:pos="-567"/>
        </w:tabs>
        <w:spacing w:line="240" w:lineRule="exact"/>
        <w:rPr>
          <w:sz w:val="24"/>
          <w:szCs w:val="24"/>
        </w:rPr>
      </w:pPr>
    </w:p>
    <w:p w:rsidR="005A1F4B" w:rsidRPr="005A0B73" w:rsidRDefault="005A1F4B" w:rsidP="005A1F4B">
      <w:pPr>
        <w:pStyle w:val="a6"/>
        <w:tabs>
          <w:tab w:val="left" w:pos="-567"/>
        </w:tabs>
        <w:spacing w:line="240" w:lineRule="exact"/>
        <w:rPr>
          <w:sz w:val="24"/>
          <w:szCs w:val="24"/>
        </w:rPr>
      </w:pPr>
      <w:r w:rsidRPr="005A0B73">
        <w:rPr>
          <w:sz w:val="24"/>
          <w:szCs w:val="24"/>
        </w:rPr>
        <w:t>И.о. прокурора района</w:t>
      </w:r>
    </w:p>
    <w:p w:rsidR="005A1F4B" w:rsidRPr="005A0B73" w:rsidRDefault="005A1F4B" w:rsidP="005A1F4B">
      <w:pPr>
        <w:pStyle w:val="a6"/>
        <w:tabs>
          <w:tab w:val="left" w:pos="-567"/>
        </w:tabs>
        <w:spacing w:line="240" w:lineRule="exact"/>
        <w:ind w:right="5103"/>
        <w:rPr>
          <w:sz w:val="24"/>
          <w:szCs w:val="24"/>
        </w:rPr>
      </w:pPr>
    </w:p>
    <w:p w:rsidR="005A1F4B" w:rsidRPr="005A0B73" w:rsidRDefault="005A1F4B" w:rsidP="005A1F4B">
      <w:pPr>
        <w:pStyle w:val="a6"/>
        <w:tabs>
          <w:tab w:val="left" w:pos="-567"/>
        </w:tabs>
        <w:spacing w:line="240" w:lineRule="exact"/>
        <w:ind w:right="-6"/>
        <w:rPr>
          <w:sz w:val="24"/>
          <w:szCs w:val="24"/>
        </w:rPr>
      </w:pPr>
      <w:r w:rsidRPr="005A0B73">
        <w:rPr>
          <w:sz w:val="24"/>
          <w:szCs w:val="24"/>
        </w:rPr>
        <w:t>юрист 1 класса</w:t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</w:r>
      <w:r w:rsidRPr="005A0B73">
        <w:rPr>
          <w:sz w:val="24"/>
          <w:szCs w:val="24"/>
        </w:rPr>
        <w:tab/>
        <w:t xml:space="preserve">           С.В. Бервинов</w:t>
      </w:r>
    </w:p>
    <w:p w:rsidR="005A1F4B" w:rsidRPr="005A0B73" w:rsidRDefault="005A1F4B" w:rsidP="005A1F4B">
      <w:pPr>
        <w:pStyle w:val="a6"/>
        <w:tabs>
          <w:tab w:val="left" w:pos="-567"/>
        </w:tabs>
        <w:spacing w:line="240" w:lineRule="exact"/>
        <w:ind w:right="-6"/>
        <w:rPr>
          <w:sz w:val="24"/>
          <w:szCs w:val="24"/>
        </w:rPr>
      </w:pPr>
    </w:p>
    <w:p w:rsidR="00A7240E" w:rsidRPr="005A0B73" w:rsidRDefault="00296EF5" w:rsidP="00296EF5">
      <w:pPr>
        <w:pStyle w:val="a6"/>
        <w:tabs>
          <w:tab w:val="left" w:pos="-567"/>
        </w:tabs>
        <w:spacing w:line="360" w:lineRule="auto"/>
        <w:rPr>
          <w:sz w:val="24"/>
          <w:szCs w:val="24"/>
        </w:rPr>
      </w:pPr>
      <w:r w:rsidRPr="005A0B73">
        <w:rPr>
          <w:sz w:val="24"/>
          <w:szCs w:val="24"/>
        </w:rPr>
        <w:t>Д.И. Добровольский, 22-759</w:t>
      </w:r>
    </w:p>
    <w:sectPr w:rsidR="00A7240E" w:rsidRPr="005A0B73" w:rsidSect="00214D35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F4" w:rsidRDefault="004115F4">
      <w:r>
        <w:separator/>
      </w:r>
    </w:p>
  </w:endnote>
  <w:endnote w:type="continuationSeparator" w:id="1">
    <w:p w:rsidR="004115F4" w:rsidRDefault="0041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F4" w:rsidRDefault="004115F4">
      <w:r>
        <w:separator/>
      </w:r>
    </w:p>
  </w:footnote>
  <w:footnote w:type="continuationSeparator" w:id="1">
    <w:p w:rsidR="004115F4" w:rsidRDefault="00411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BD" w:rsidRDefault="00234410" w:rsidP="00DA10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3A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3ABD" w:rsidRDefault="00A43A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BD" w:rsidRDefault="00234410" w:rsidP="00DA10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3A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29A">
      <w:rPr>
        <w:rStyle w:val="a4"/>
        <w:noProof/>
      </w:rPr>
      <w:t>2</w:t>
    </w:r>
    <w:r>
      <w:rPr>
        <w:rStyle w:val="a4"/>
      </w:rPr>
      <w:fldChar w:fldCharType="end"/>
    </w:r>
  </w:p>
  <w:p w:rsidR="00A43ABD" w:rsidRDefault="00A43A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96"/>
    <w:multiLevelType w:val="hybridMultilevel"/>
    <w:tmpl w:val="F25E995C"/>
    <w:lvl w:ilvl="0" w:tplc="647C4AF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663EC2"/>
    <w:multiLevelType w:val="hybridMultilevel"/>
    <w:tmpl w:val="1DA6D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202F5"/>
    <w:multiLevelType w:val="hybridMultilevel"/>
    <w:tmpl w:val="356263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632BC6"/>
    <w:multiLevelType w:val="hybridMultilevel"/>
    <w:tmpl w:val="E8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77AE"/>
    <w:multiLevelType w:val="hybridMultilevel"/>
    <w:tmpl w:val="1C76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10C2D"/>
    <w:multiLevelType w:val="hybridMultilevel"/>
    <w:tmpl w:val="C2861C8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FCB"/>
    <w:rsid w:val="00021515"/>
    <w:rsid w:val="000721E7"/>
    <w:rsid w:val="000B6CC7"/>
    <w:rsid w:val="000C05E5"/>
    <w:rsid w:val="000E5223"/>
    <w:rsid w:val="000F5658"/>
    <w:rsid w:val="0010074F"/>
    <w:rsid w:val="001034FE"/>
    <w:rsid w:val="00114BA5"/>
    <w:rsid w:val="00114BA6"/>
    <w:rsid w:val="001328DF"/>
    <w:rsid w:val="001E2B72"/>
    <w:rsid w:val="001E3766"/>
    <w:rsid w:val="001F5C73"/>
    <w:rsid w:val="002014F8"/>
    <w:rsid w:val="00214D35"/>
    <w:rsid w:val="00217783"/>
    <w:rsid w:val="00234410"/>
    <w:rsid w:val="0027093E"/>
    <w:rsid w:val="00277FC2"/>
    <w:rsid w:val="00296EF5"/>
    <w:rsid w:val="002C1BC7"/>
    <w:rsid w:val="002D3DC1"/>
    <w:rsid w:val="002E25EA"/>
    <w:rsid w:val="00314A87"/>
    <w:rsid w:val="00347B08"/>
    <w:rsid w:val="003502A1"/>
    <w:rsid w:val="00351F43"/>
    <w:rsid w:val="0035761C"/>
    <w:rsid w:val="00367C27"/>
    <w:rsid w:val="00385985"/>
    <w:rsid w:val="00387FCB"/>
    <w:rsid w:val="003B1222"/>
    <w:rsid w:val="003B26C8"/>
    <w:rsid w:val="003D3644"/>
    <w:rsid w:val="003F50CC"/>
    <w:rsid w:val="004115F4"/>
    <w:rsid w:val="00423A3B"/>
    <w:rsid w:val="004266F8"/>
    <w:rsid w:val="00443800"/>
    <w:rsid w:val="004B1416"/>
    <w:rsid w:val="004B4ED9"/>
    <w:rsid w:val="004F02ED"/>
    <w:rsid w:val="004F2855"/>
    <w:rsid w:val="005345C2"/>
    <w:rsid w:val="0053472D"/>
    <w:rsid w:val="00547009"/>
    <w:rsid w:val="00551F31"/>
    <w:rsid w:val="005A0B73"/>
    <w:rsid w:val="005A1F4B"/>
    <w:rsid w:val="005E4A41"/>
    <w:rsid w:val="0061729A"/>
    <w:rsid w:val="00661597"/>
    <w:rsid w:val="00664D28"/>
    <w:rsid w:val="00670745"/>
    <w:rsid w:val="00687BF2"/>
    <w:rsid w:val="006A4376"/>
    <w:rsid w:val="00701108"/>
    <w:rsid w:val="00731639"/>
    <w:rsid w:val="007610B4"/>
    <w:rsid w:val="007651DB"/>
    <w:rsid w:val="007B7AC4"/>
    <w:rsid w:val="007D099D"/>
    <w:rsid w:val="007D4782"/>
    <w:rsid w:val="007D6EFB"/>
    <w:rsid w:val="00805EC5"/>
    <w:rsid w:val="00807E9E"/>
    <w:rsid w:val="008127E1"/>
    <w:rsid w:val="0081586F"/>
    <w:rsid w:val="0082454C"/>
    <w:rsid w:val="0083528A"/>
    <w:rsid w:val="00843A78"/>
    <w:rsid w:val="00845F1F"/>
    <w:rsid w:val="00867BFC"/>
    <w:rsid w:val="00884EDA"/>
    <w:rsid w:val="0088587C"/>
    <w:rsid w:val="008A0D56"/>
    <w:rsid w:val="008D1E99"/>
    <w:rsid w:val="008D433C"/>
    <w:rsid w:val="008E4BA4"/>
    <w:rsid w:val="00910EB9"/>
    <w:rsid w:val="00936987"/>
    <w:rsid w:val="00937C07"/>
    <w:rsid w:val="00941F7C"/>
    <w:rsid w:val="009A52E5"/>
    <w:rsid w:val="009B4F8D"/>
    <w:rsid w:val="009F5604"/>
    <w:rsid w:val="00A43ABD"/>
    <w:rsid w:val="00A677A2"/>
    <w:rsid w:val="00A7240E"/>
    <w:rsid w:val="00AA5BEA"/>
    <w:rsid w:val="00AB7040"/>
    <w:rsid w:val="00AC21FD"/>
    <w:rsid w:val="00AC6C29"/>
    <w:rsid w:val="00AC7CB6"/>
    <w:rsid w:val="00B0286E"/>
    <w:rsid w:val="00B062BE"/>
    <w:rsid w:val="00B13401"/>
    <w:rsid w:val="00B17512"/>
    <w:rsid w:val="00B3493A"/>
    <w:rsid w:val="00B77F09"/>
    <w:rsid w:val="00B9454D"/>
    <w:rsid w:val="00B953C7"/>
    <w:rsid w:val="00C2630B"/>
    <w:rsid w:val="00C75D62"/>
    <w:rsid w:val="00C83C37"/>
    <w:rsid w:val="00CB13D9"/>
    <w:rsid w:val="00CE23A0"/>
    <w:rsid w:val="00CF7EB6"/>
    <w:rsid w:val="00D7076B"/>
    <w:rsid w:val="00DA1096"/>
    <w:rsid w:val="00DF1940"/>
    <w:rsid w:val="00DF4730"/>
    <w:rsid w:val="00E04AF8"/>
    <w:rsid w:val="00E43541"/>
    <w:rsid w:val="00E5749A"/>
    <w:rsid w:val="00E81153"/>
    <w:rsid w:val="00EB1302"/>
    <w:rsid w:val="00F00FD9"/>
    <w:rsid w:val="00F0691F"/>
    <w:rsid w:val="00F13329"/>
    <w:rsid w:val="00F25A06"/>
    <w:rsid w:val="00F35FAC"/>
    <w:rsid w:val="00F50846"/>
    <w:rsid w:val="00F5108D"/>
    <w:rsid w:val="00F65975"/>
    <w:rsid w:val="00F714B0"/>
    <w:rsid w:val="00F74E57"/>
    <w:rsid w:val="00F7771A"/>
    <w:rsid w:val="00F81DCF"/>
    <w:rsid w:val="00F82F6A"/>
    <w:rsid w:val="00F84C26"/>
    <w:rsid w:val="00FE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FCB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96E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0745"/>
  </w:style>
  <w:style w:type="paragraph" w:styleId="a5">
    <w:name w:val="Balloon Text"/>
    <w:basedOn w:val="a"/>
    <w:semiHidden/>
    <w:rsid w:val="00214D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EF5"/>
    <w:rPr>
      <w:sz w:val="28"/>
    </w:rPr>
  </w:style>
  <w:style w:type="paragraph" w:styleId="a6">
    <w:name w:val="Body Text"/>
    <w:basedOn w:val="a"/>
    <w:link w:val="a7"/>
    <w:rsid w:val="00296EF5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296EF5"/>
    <w:rPr>
      <w:sz w:val="28"/>
    </w:rPr>
  </w:style>
  <w:style w:type="paragraph" w:styleId="a8">
    <w:name w:val="Body Text Indent"/>
    <w:basedOn w:val="a"/>
    <w:link w:val="a9"/>
    <w:rsid w:val="00296EF5"/>
    <w:pPr>
      <w:spacing w:line="480" w:lineRule="auto"/>
    </w:pPr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96EF5"/>
    <w:rPr>
      <w:sz w:val="24"/>
    </w:rPr>
  </w:style>
  <w:style w:type="table" w:styleId="aa">
    <w:name w:val="Table Grid"/>
    <w:basedOn w:val="a1"/>
    <w:rsid w:val="0029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96EF5"/>
  </w:style>
  <w:style w:type="paragraph" w:customStyle="1" w:styleId="s1">
    <w:name w:val="s_1"/>
    <w:basedOn w:val="a"/>
    <w:rsid w:val="00296EF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rsid w:val="001E3766"/>
    <w:rPr>
      <w:color w:val="0000FF"/>
      <w:u w:val="single"/>
    </w:rPr>
  </w:style>
  <w:style w:type="character" w:customStyle="1" w:styleId="u">
    <w:name w:val="u"/>
    <w:basedOn w:val="a0"/>
    <w:rsid w:val="001E3766"/>
  </w:style>
  <w:style w:type="paragraph" w:customStyle="1" w:styleId="ConsPlusNormal">
    <w:name w:val="ConsPlusNormal"/>
    <w:rsid w:val="001E376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5A0B73"/>
    <w:pPr>
      <w:spacing w:before="100" w:beforeAutospacing="1" w:after="100" w:afterAutospacing="1"/>
    </w:pPr>
    <w:rPr>
      <w:sz w:val="24"/>
      <w:szCs w:val="24"/>
    </w:rPr>
  </w:style>
  <w:style w:type="character" w:customStyle="1" w:styleId="cnsl">
    <w:name w:val="cnsl"/>
    <w:basedOn w:val="a0"/>
    <w:rsid w:val="005A0B73"/>
  </w:style>
  <w:style w:type="paragraph" w:styleId="ad">
    <w:name w:val="List Paragraph"/>
    <w:basedOn w:val="a"/>
    <w:uiPriority w:val="34"/>
    <w:qFormat/>
    <w:rsid w:val="00B7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olmakovski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makovski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Венгеровский районный суд</vt:lpstr>
    </vt:vector>
  </TitlesOfParts>
  <Company>MoBIL GROUP</Company>
  <LinksUpToDate>false</LinksUpToDate>
  <CharactersWithSpaces>6336</CharactersWithSpaces>
  <SharedDoc>false</SharedDoc>
  <HLinks>
    <vt:vector size="6" baseType="variant">
      <vt:variant>
        <vt:i4>3211371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consultantplus://offline/main?base=LAW;n=108403;fld=134;dst=101866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Венгеровский районный суд</dc:title>
  <dc:creator>Admin</dc:creator>
  <cp:lastModifiedBy>admin</cp:lastModifiedBy>
  <cp:revision>5</cp:revision>
  <cp:lastPrinted>2015-01-27T08:08:00Z</cp:lastPrinted>
  <dcterms:created xsi:type="dcterms:W3CDTF">2015-01-29T09:28:00Z</dcterms:created>
  <dcterms:modified xsi:type="dcterms:W3CDTF">2016-09-30T04:26:00Z</dcterms:modified>
</cp:coreProperties>
</file>